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D" w:rsidRPr="0025151A" w:rsidRDefault="001D29FD" w:rsidP="001D29FD">
      <w:pPr>
        <w:pStyle w:val="a4"/>
      </w:pPr>
      <w:bookmarkStart w:id="0" w:name="_Toc497498483"/>
      <w:r>
        <w:t>Что делает логопед в школе</w:t>
      </w:r>
      <w:bookmarkEnd w:id="0"/>
    </w:p>
    <w:p w:rsidR="001D29FD" w:rsidRDefault="001D29FD" w:rsidP="001D29FD">
      <w:pPr>
        <w:pStyle w:val="a3"/>
      </w:pPr>
      <w:r>
        <w:t xml:space="preserve">Общаясь с родителями, приходится часто слышать: «А зачем нам идти к логопеду в школе? Мы все звуки говорим нормально», или «А что логопед делает в школе?» </w:t>
      </w:r>
    </w:p>
    <w:p w:rsidR="001D29FD" w:rsidRDefault="001D29FD" w:rsidP="001D29FD">
      <w:pPr>
        <w:pStyle w:val="a3"/>
      </w:pPr>
      <w:r>
        <w:t>Основные направления работы учителя-</w:t>
      </w:r>
      <w:r w:rsidRPr="00333036">
        <w:t>логопеда</w:t>
      </w:r>
      <w:r>
        <w:t xml:space="preserve"> в школе - это коррекция нарушений чтения и письма, а также профилактика (предупреждение) этих нарушений, которые являются самыми распространенными формами речевой патологии у младших школьников.</w:t>
      </w:r>
    </w:p>
    <w:p w:rsidR="001D29FD" w:rsidRDefault="001D29FD" w:rsidP="001D29FD">
      <w:pPr>
        <w:pStyle w:val="a3"/>
      </w:pPr>
      <w:r>
        <w:t>Широко распространено мнение о том, что логопеды только «ставят» звуки, т.е. исправляют неправильное произношение. Это не совсем так. Глобальной целью логопедического воздействия является развитие всей речевой системы в целом.</w:t>
      </w:r>
    </w:p>
    <w:p w:rsidR="001D29FD" w:rsidRDefault="001D29FD" w:rsidP="001D29FD">
      <w:pPr>
        <w:pStyle w:val="a5"/>
      </w:pPr>
      <w:bookmarkStart w:id="1" w:name="_Toc497498484"/>
      <w:r>
        <w:t>НАПРАВЛЕНИЯ ЛОГОПЕДИЧЕСКОГО ВОЗДЕЙСТВИЯ</w:t>
      </w:r>
      <w:bookmarkEnd w:id="1"/>
    </w:p>
    <w:p w:rsidR="001D29FD" w:rsidRDefault="00D446C3" w:rsidP="001D29FD">
      <w:r>
        <w:rPr>
          <w:noProof/>
        </w:rPr>
        <w:pict>
          <v:group id="Группа 27" o:spid="_x0000_s1026" style="position:absolute;margin-left:86.55pt;margin-top:7.1pt;width:393.75pt;height:197.25pt;z-index:251660288;mso-width-relative:margin;mso-height-relative:margin" coordsize="56292,2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">
            <v:rect id="Прямоугольник 21" o:spid="_x0000_s1027" style="position:absolute;width:22764;height:83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>
              <v:textbox>
                <w:txbxContent>
                  <w:p w:rsidR="001D29FD" w:rsidRPr="008D366A" w:rsidRDefault="001D29FD" w:rsidP="001D29F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КОРРЕКЦИЯ НАРУШЕНИЙ ПИСЬМЕННОЙ РЕЧИ</w:t>
                    </w:r>
                  </w:p>
                </w:txbxContent>
              </v:textbox>
            </v:rect>
            <v:rect id="Прямоугольник 22" o:spid="_x0000_s1028" style="position:absolute;left:33242;width:23050;height:89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<v:textbox>
                <w:txbxContent>
                  <w:p w:rsidR="001D29FD" w:rsidRDefault="001D29FD" w:rsidP="001D29FD">
                    <w:pPr>
                      <w:jc w:val="center"/>
                    </w:pPr>
                    <w:r>
                      <w:t xml:space="preserve">НАКОПЛЕНИЕ И </w:t>
                    </w:r>
                    <w:r w:rsidRPr="000B5095">
                      <w:rPr>
                        <w:sz w:val="24"/>
                        <w:szCs w:val="24"/>
                      </w:rPr>
                      <w:t>СОВЕРШЕНСТВОВАНИЕ</w:t>
                    </w:r>
                    <w:r>
                      <w:t xml:space="preserve"> СЛОВАРЯ</w:t>
                    </w:r>
                  </w:p>
                </w:txbxContent>
              </v:textbox>
            </v:rect>
            <v:rect id="Прямоугольник 23" o:spid="_x0000_s1029" style="position:absolute;top:10001;width:22764;height:8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TH8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0x/EAAAA2wAAAA8AAAAAAAAAAAAAAAAAmAIAAGRycy9k&#10;b3ducmV2LnhtbFBLBQYAAAAABAAEAPUAAACJAwAAAAA=&#10;" fillcolor="white [3201]" strokecolor="#f79646 [3209]" strokeweight="2pt">
              <v:textbox>
                <w:txbxContent>
                  <w:p w:rsidR="001D29FD" w:rsidRPr="008D366A" w:rsidRDefault="001D29FD" w:rsidP="001D29F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D366A">
                      <w:rPr>
                        <w:sz w:val="24"/>
                        <w:szCs w:val="24"/>
                      </w:rPr>
                      <w:t>РАЗВИТИЕ ФОНЕМАТИЧЕСКОГО СЛУХА</w:t>
                    </w:r>
                  </w:p>
                </w:txbxContent>
              </v:textbox>
            </v:rect>
            <v:rect id="Прямоугольник 24" o:spid="_x0000_s1030" style="position:absolute;left:33242;top:10001;width:23050;height:90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<v:textbox>
                <w:txbxContent>
                  <w:p w:rsidR="001D29FD" w:rsidRDefault="001D29FD" w:rsidP="001D29FD">
                    <w:pPr>
                      <w:jc w:val="center"/>
                    </w:pPr>
                    <w:r>
                      <w:t xml:space="preserve">РАЗВИТИЕ </w:t>
                    </w:r>
                    <w:r w:rsidRPr="000B5095">
                      <w:rPr>
                        <w:sz w:val="24"/>
                        <w:szCs w:val="24"/>
                      </w:rPr>
                      <w:t>ГРАММАТИЧЕСКОГО</w:t>
                    </w:r>
                    <w:r>
                      <w:t xml:space="preserve"> СТРОЯ РЕЧИ</w:t>
                    </w:r>
                  </w:p>
                </w:txbxContent>
              </v:textbox>
            </v:rect>
            <v:rect id="Прямоугольник 25" o:spid="_x0000_s1031" style="position:absolute;top:20764;width:22764;height:8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u8MQA&#10;AADbAAAADwAAAGRycy9kb3ducmV2LnhtbESPwWrDMBBE74X+g9hAb7VsQ5P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7vDEAAAA2wAAAA8AAAAAAAAAAAAAAAAAmAIAAGRycy9k&#10;b3ducmV2LnhtbFBLBQYAAAAABAAEAPUAAACJAwAAAAA=&#10;" fillcolor="white [3201]" strokecolor="#f79646 [3209]" strokeweight="2pt">
              <v:textbox>
                <w:txbxContent>
                  <w:p w:rsidR="001D29FD" w:rsidRDefault="001D29FD" w:rsidP="001D29FD">
                    <w:pPr>
                      <w:jc w:val="center"/>
                    </w:pPr>
                    <w:r>
                      <w:t xml:space="preserve">КОРРЕКЦИЯ НАРУШЕНИЙ </w:t>
                    </w:r>
                    <w:r w:rsidRPr="000B5095">
                      <w:rPr>
                        <w:sz w:val="24"/>
                        <w:szCs w:val="24"/>
                      </w:rPr>
                      <w:t>ЗВУКОПРОИЗНОЕШНИЯ</w:t>
                    </w:r>
                  </w:p>
                </w:txbxContent>
              </v:textbox>
            </v:rect>
            <v:rect id="Прямоугольник 26" o:spid="_x0000_s1032" style="position:absolute;left:33242;top:21240;width:23050;height:80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wh8MA&#10;AADbAAAADwAAAGRycy9kb3ducmV2LnhtbESPzWrDMBCE74W+g9hCbo1sH9ziWAnFEIgPpjSNyXWx&#10;1j/UWhlLSZy3jwqFHoeZ+YbJd4sZxZVmN1hWEK8jEMSN1QN3Ck7f+9d3EM4jaxwtk4I7Odhtn59y&#10;zLS98Rddj74TAcIuQwW991MmpWt6MujWdiIOXmtngz7IuZN6xluAm1EmUZRKgwOHhR4nKnpqfo4X&#10;o6BKqyrBsj7XZV2U7i3Wn77VSq1elo8NCE+L/w//tQ9aQZLC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1wh8MAAADbAAAADwAAAAAAAAAAAAAAAACYAgAAZHJzL2Rv&#10;d25yZXYueG1sUEsFBgAAAAAEAAQA9QAAAIgDAAAAAA==&#10;" fillcolor="white [3201]" strokecolor="#f79646 [3209]" strokeweight="2pt">
              <v:textbox>
                <w:txbxContent>
                  <w:p w:rsidR="001D29FD" w:rsidRPr="008D366A" w:rsidRDefault="001D29FD" w:rsidP="001D29F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D366A">
                      <w:rPr>
                        <w:sz w:val="24"/>
                        <w:szCs w:val="24"/>
                      </w:rPr>
                      <w:t>РАЗВИТИЕ СВЯЗНОЙ РЕЧИ</w:t>
                    </w:r>
                  </w:p>
                </w:txbxContent>
              </v:textbox>
            </v:rect>
          </v:group>
        </w:pict>
      </w:r>
    </w:p>
    <w:p w:rsidR="001D29FD" w:rsidRDefault="001D29FD" w:rsidP="001D29FD"/>
    <w:p w:rsidR="001D29FD" w:rsidRDefault="001D29FD" w:rsidP="001D29FD"/>
    <w:p w:rsidR="001D29FD" w:rsidRDefault="001D29FD" w:rsidP="001D29FD">
      <w:pPr>
        <w:jc w:val="center"/>
      </w:pPr>
    </w:p>
    <w:p w:rsidR="001D29FD" w:rsidRDefault="001D29FD" w:rsidP="001D29FD"/>
    <w:p w:rsidR="001D29FD" w:rsidRDefault="001D29FD" w:rsidP="001D29FD"/>
    <w:p w:rsidR="001D29FD" w:rsidRDefault="001D29FD" w:rsidP="001D29FD"/>
    <w:p w:rsidR="001D29FD" w:rsidRDefault="001D29FD" w:rsidP="001D29FD"/>
    <w:p w:rsidR="001D29FD" w:rsidRDefault="001D29FD" w:rsidP="001D2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FD" w:rsidRDefault="00D446C3" w:rsidP="001D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28" o:spid="_x0000_s1033" style="position:absolute;left:0;text-align:left;margin-left:27.3pt;margin-top:25.2pt;width:465pt;height:39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" filled="f" strokecolor="#002060" strokeweight="2pt">
            <v:textbox>
              <w:txbxContent>
                <w:p w:rsidR="001D29FD" w:rsidRDefault="001D29FD" w:rsidP="001D29FD">
                  <w:pPr>
                    <w:pStyle w:val="a3"/>
                  </w:pPr>
                  <w:r>
                    <w:t>Профилактика нарушений письма и чтения</w:t>
                  </w:r>
                </w:p>
                <w:p w:rsidR="001D29FD" w:rsidRDefault="001D29FD" w:rsidP="001D29FD">
                  <w:pPr>
                    <w:jc w:val="center"/>
                  </w:pPr>
                </w:p>
              </w:txbxContent>
            </v:textbox>
          </v:rect>
        </w:pict>
      </w:r>
      <w:r w:rsidR="001D29FD" w:rsidRPr="000B5095">
        <w:rPr>
          <w:rFonts w:ascii="Times New Roman" w:hAnsi="Times New Roman" w:cs="Times New Roman"/>
          <w:b/>
          <w:sz w:val="24"/>
          <w:szCs w:val="24"/>
        </w:rPr>
        <w:t>ДОПОЛНИТЕЛЬНЫЕ ЗАДАЧИ</w:t>
      </w:r>
    </w:p>
    <w:p w:rsidR="001D29FD" w:rsidRDefault="001D29FD" w:rsidP="001D29FD">
      <w:pPr>
        <w:rPr>
          <w:rFonts w:ascii="Times New Roman" w:hAnsi="Times New Roman" w:cs="Times New Roman"/>
          <w:b/>
          <w:sz w:val="24"/>
          <w:szCs w:val="24"/>
        </w:rPr>
      </w:pPr>
    </w:p>
    <w:p w:rsidR="001D29FD" w:rsidRDefault="001D29FD" w:rsidP="001D29FD">
      <w:pPr>
        <w:rPr>
          <w:rFonts w:ascii="Times New Roman" w:hAnsi="Times New Roman" w:cs="Times New Roman"/>
          <w:b/>
          <w:sz w:val="24"/>
          <w:szCs w:val="24"/>
        </w:rPr>
      </w:pPr>
    </w:p>
    <w:p w:rsidR="001D29FD" w:rsidRDefault="00D446C3" w:rsidP="001D2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29" o:spid="_x0000_s1034" style="position:absolute;margin-left:27.3pt;margin-top:4.6pt;width:465pt;height:35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" filled="f" strokecolor="#243f60 [1604]" strokeweight="2pt">
            <v:textbox>
              <w:txbxContent>
                <w:p w:rsidR="001D29FD" w:rsidRDefault="001D29FD" w:rsidP="001D29FD">
                  <w:pPr>
                    <w:pStyle w:val="a3"/>
                  </w:pPr>
                  <w:r>
                    <w:t>Развитие психических процессов (внимание, память, восприятие, мышление)</w:t>
                  </w:r>
                </w:p>
                <w:p w:rsidR="001D29FD" w:rsidRDefault="001D29FD" w:rsidP="001D29FD">
                  <w:pPr>
                    <w:jc w:val="center"/>
                  </w:pPr>
                </w:p>
              </w:txbxContent>
            </v:textbox>
          </v:rect>
        </w:pict>
      </w:r>
    </w:p>
    <w:p w:rsidR="001D29FD" w:rsidRDefault="001D29FD" w:rsidP="001D29FD">
      <w:pPr>
        <w:rPr>
          <w:rFonts w:ascii="Times New Roman" w:hAnsi="Times New Roman" w:cs="Times New Roman"/>
          <w:b/>
          <w:sz w:val="24"/>
          <w:szCs w:val="24"/>
        </w:rPr>
      </w:pPr>
    </w:p>
    <w:p w:rsidR="001D29FD" w:rsidRDefault="00D446C3" w:rsidP="001D2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30" o:spid="_x0000_s1035" style="position:absolute;margin-left:27.3pt;margin-top:3.1pt;width:468.75pt;height:8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" filled="f" strokecolor="#243f60 [1604]" strokeweight="2pt">
            <v:textbox>
              <w:txbxContent>
                <w:p w:rsidR="001D29FD" w:rsidRPr="00126D28" w:rsidRDefault="001D29FD" w:rsidP="001D29FD">
                  <w:pPr>
                    <w:pStyle w:val="a3"/>
                  </w:pPr>
                  <w:r w:rsidRPr="00126D28">
                    <w:t xml:space="preserve">Формирование элементарных учебных навыков </w:t>
                  </w:r>
                </w:p>
                <w:p w:rsidR="001D29FD" w:rsidRDefault="001D29FD" w:rsidP="001D29FD">
                  <w:pPr>
                    <w:pStyle w:val="a3"/>
                  </w:pPr>
                  <w:r>
                    <w:t>(уметь внимательно слушать преподавателя, быть понимаемым для воспитателей, целенаправленно и усидчиво выполнять поставленную задачу, адекватно оценивать результат своей работы и исправлять ошибки)</w:t>
                  </w:r>
                </w:p>
                <w:p w:rsidR="001D29FD" w:rsidRDefault="001D29FD" w:rsidP="001D29FD">
                  <w:pPr>
                    <w:jc w:val="center"/>
                  </w:pPr>
                </w:p>
              </w:txbxContent>
            </v:textbox>
          </v:rect>
        </w:pict>
      </w:r>
    </w:p>
    <w:p w:rsidR="001D29FD" w:rsidRDefault="001D29FD" w:rsidP="001D29FD">
      <w:pPr>
        <w:rPr>
          <w:rFonts w:ascii="Times New Roman" w:hAnsi="Times New Roman" w:cs="Times New Roman"/>
          <w:b/>
          <w:sz w:val="24"/>
          <w:szCs w:val="24"/>
        </w:rPr>
      </w:pPr>
    </w:p>
    <w:p w:rsidR="004463FE" w:rsidRDefault="004463FE"/>
    <w:sectPr w:rsidR="004463FE" w:rsidSect="00D72E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9FD"/>
    <w:rsid w:val="001D29FD"/>
    <w:rsid w:val="004463FE"/>
    <w:rsid w:val="00532215"/>
    <w:rsid w:val="00935B7B"/>
    <w:rsid w:val="00A271B4"/>
    <w:rsid w:val="00C97817"/>
    <w:rsid w:val="00D446C3"/>
    <w:rsid w:val="00D7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"/>
    <w:autoRedefine/>
    <w:qFormat/>
    <w:rsid w:val="001D29FD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1"/>
      <w:shd w:val="clear" w:color="auto" w:fill="FFFFFF"/>
    </w:rPr>
  </w:style>
  <w:style w:type="paragraph" w:customStyle="1" w:styleId="a4">
    <w:name w:val="стиль заголовка"/>
    <w:basedOn w:val="a"/>
    <w:autoRedefine/>
    <w:qFormat/>
    <w:rsid w:val="001D29FD"/>
    <w:pPr>
      <w:pageBreakBefore/>
      <w:spacing w:after="480" w:line="240" w:lineRule="auto"/>
      <w:jc w:val="center"/>
    </w:pPr>
    <w:rPr>
      <w:rFonts w:ascii="Times New Roman" w:eastAsiaTheme="minorHAnsi" w:hAnsi="Times New Roman" w:cs="Arial"/>
      <w:b/>
      <w:caps/>
      <w:color w:val="C00000"/>
      <w:sz w:val="36"/>
      <w:szCs w:val="21"/>
      <w:shd w:val="clear" w:color="auto" w:fill="FFFFFF"/>
      <w:lang w:eastAsia="en-US"/>
    </w:rPr>
  </w:style>
  <w:style w:type="paragraph" w:customStyle="1" w:styleId="a5">
    <w:name w:val="стиль подзаголовка"/>
    <w:basedOn w:val="a4"/>
    <w:autoRedefine/>
    <w:qFormat/>
    <w:rsid w:val="001D29FD"/>
    <w:pPr>
      <w:pageBreakBefore w:val="0"/>
      <w:spacing w:before="480" w:after="240"/>
    </w:pPr>
    <w:rPr>
      <w:caps w:val="0"/>
      <w:color w:val="1F497D" w:themeColor="text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2018-06-27T08:13:00Z</dcterms:created>
  <dcterms:modified xsi:type="dcterms:W3CDTF">2018-06-27T08:13:00Z</dcterms:modified>
</cp:coreProperties>
</file>