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F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 389 «Центр экологического образования» Кировского района Санкт-Петербурга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35766" w:rsidTr="00235766">
        <w:tc>
          <w:tcPr>
            <w:tcW w:w="4786" w:type="dxa"/>
          </w:tcPr>
          <w:p w:rsidR="00235766" w:rsidRDefault="00235766" w:rsidP="0023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«РАССМОТРЕНА»</w:t>
            </w:r>
          </w:p>
          <w:p w:rsidR="00235766" w:rsidRDefault="00235766" w:rsidP="0023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235766" w:rsidRDefault="00235766" w:rsidP="002357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325EE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</w:tc>
        <w:tc>
          <w:tcPr>
            <w:tcW w:w="4786" w:type="dxa"/>
          </w:tcPr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«УТВЕРЖДЕНА»</w:t>
            </w:r>
          </w:p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35766" w:rsidRDefault="00235766" w:rsidP="002357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35766" w:rsidRDefault="00235766" w:rsidP="002F6C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Pr="00131EA5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A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="00131EA5" w:rsidRPr="00131EA5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131EA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567B">
        <w:rPr>
          <w:rFonts w:ascii="Times New Roman" w:hAnsi="Times New Roman" w:cs="Times New Roman"/>
          <w:sz w:val="28"/>
          <w:szCs w:val="28"/>
        </w:rPr>
        <w:t>Туризм с основами экологии и краеведения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A53" w:rsidRDefault="006F1639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D8335B">
        <w:rPr>
          <w:rFonts w:ascii="Times New Roman" w:hAnsi="Times New Roman" w:cs="Times New Roman"/>
          <w:sz w:val="28"/>
          <w:szCs w:val="28"/>
        </w:rPr>
        <w:t>учащихся</w:t>
      </w:r>
      <w:r w:rsidR="0011567B">
        <w:rPr>
          <w:rFonts w:ascii="Times New Roman" w:hAnsi="Times New Roman" w:cs="Times New Roman"/>
          <w:sz w:val="28"/>
          <w:szCs w:val="28"/>
        </w:rPr>
        <w:t xml:space="preserve"> – 11 – 15</w:t>
      </w:r>
      <w:r w:rsidR="00E84A5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8335B">
        <w:rPr>
          <w:rFonts w:ascii="Times New Roman" w:hAnsi="Times New Roman" w:cs="Times New Roman"/>
          <w:sz w:val="28"/>
          <w:szCs w:val="28"/>
        </w:rPr>
        <w:t>реализации</w:t>
      </w:r>
      <w:r w:rsidR="00142714">
        <w:rPr>
          <w:rFonts w:ascii="Times New Roman" w:hAnsi="Times New Roman" w:cs="Times New Roman"/>
          <w:sz w:val="28"/>
          <w:szCs w:val="28"/>
        </w:rPr>
        <w:t xml:space="preserve"> – 1</w:t>
      </w:r>
      <w:r w:rsidR="00FB48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1EA5" w:rsidRDefault="00FB4858" w:rsidP="00131E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31EA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F1639" w:rsidRDefault="00CE1F45" w:rsidP="006D00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Филатов Сергей Михайлович</w:t>
      </w:r>
      <w:r w:rsidR="006F1639">
        <w:rPr>
          <w:rFonts w:ascii="Times New Roman" w:hAnsi="Times New Roman" w:cs="Times New Roman"/>
          <w:sz w:val="32"/>
          <w:szCs w:val="32"/>
        </w:rPr>
        <w:t>,</w:t>
      </w:r>
    </w:p>
    <w:p w:rsidR="006F1639" w:rsidRDefault="006F1639" w:rsidP="006D00C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образования,</w:t>
      </w: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63" w:rsidRDefault="0022096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63" w:rsidRDefault="0022096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220963">
      <w:pPr>
        <w:tabs>
          <w:tab w:val="left" w:pos="65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53" w:rsidRDefault="00E84A53" w:rsidP="00E84A5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I</w:t>
      </w:r>
      <w:r w:rsidRPr="00785638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Пояснительная записка</w:t>
      </w:r>
    </w:p>
    <w:p w:rsidR="00393719" w:rsidRPr="00393719" w:rsidRDefault="00E84A53" w:rsidP="00393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719" w:rsidRPr="00393719">
        <w:rPr>
          <w:rFonts w:ascii="Times New Roman" w:hAnsi="Times New Roman" w:cs="Times New Roman"/>
          <w:sz w:val="28"/>
          <w:szCs w:val="28"/>
        </w:rPr>
        <w:t xml:space="preserve">Данная программа имеет </w:t>
      </w:r>
      <w:r w:rsidR="00393719" w:rsidRPr="00393719">
        <w:rPr>
          <w:rFonts w:ascii="Times New Roman" w:hAnsi="Times New Roman" w:cs="Times New Roman"/>
          <w:b/>
          <w:sz w:val="28"/>
          <w:szCs w:val="28"/>
        </w:rPr>
        <w:t xml:space="preserve">туристско-краеведческую направленность и </w:t>
      </w:r>
      <w:r w:rsidR="0011567B">
        <w:rPr>
          <w:rFonts w:ascii="Times New Roman" w:hAnsi="Times New Roman" w:cs="Times New Roman"/>
          <w:b/>
          <w:sz w:val="28"/>
          <w:szCs w:val="28"/>
        </w:rPr>
        <w:t xml:space="preserve">базовый </w:t>
      </w:r>
      <w:r w:rsidR="00393719" w:rsidRPr="00393719">
        <w:rPr>
          <w:rFonts w:ascii="Times New Roman" w:hAnsi="Times New Roman" w:cs="Times New Roman"/>
          <w:b/>
          <w:sz w:val="28"/>
          <w:szCs w:val="28"/>
        </w:rPr>
        <w:t>уровень освоения.</w:t>
      </w:r>
    </w:p>
    <w:p w:rsidR="004045BA" w:rsidRPr="004045BA" w:rsidRDefault="004045BA" w:rsidP="004045B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4045B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5BA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процесс, в среде которого находятся ученики современной школы, требует от них в основном умственного напряжения, в то время как их биологическая сущность </w:t>
      </w:r>
      <w:bookmarkStart w:id="0" w:name="YANDEX_26"/>
      <w:bookmarkEnd w:id="0"/>
      <w:r w:rsidRPr="004045BA">
        <w:rPr>
          <w:rFonts w:ascii="Times New Roman" w:hAnsi="Times New Roman" w:cs="Times New Roman"/>
          <w:sz w:val="28"/>
          <w:szCs w:val="28"/>
        </w:rPr>
        <w:t xml:space="preserve"> направлена на активную деятельность (в том числе физическую) и непосредственное познание окружающего его мира. Туристская деятельность, как никакая другая, позволяет удовлетворить потребность детей в активных действиях на природе, принося тем самым еще и оздоровление городским детям.</w:t>
      </w:r>
    </w:p>
    <w:p w:rsidR="004045BA" w:rsidRDefault="004045BA" w:rsidP="004045B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b/>
          <w:sz w:val="28"/>
          <w:szCs w:val="28"/>
        </w:rPr>
        <w:t>Особенностью</w:t>
      </w:r>
      <w:r w:rsidRPr="004045BA">
        <w:rPr>
          <w:rFonts w:ascii="Times New Roman" w:hAnsi="Times New Roman" w:cs="Times New Roman"/>
          <w:sz w:val="28"/>
          <w:szCs w:val="28"/>
        </w:rPr>
        <w:t xml:space="preserve"> данной программы является организация деятельности учащихся во время походов и выездов по территории Ленинградской области и северо-западному региону России.</w:t>
      </w:r>
    </w:p>
    <w:p w:rsidR="008A712C" w:rsidRPr="004045BA" w:rsidRDefault="008A712C" w:rsidP="004045B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2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>. Учащиеся 5 – 9 классов, заинтересованные в занятиях туристической и краеведческой деятельностью.</w:t>
      </w:r>
    </w:p>
    <w:p w:rsidR="004045BA" w:rsidRDefault="004045BA" w:rsidP="004045B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045BA">
        <w:rPr>
          <w:rFonts w:ascii="Times New Roman" w:hAnsi="Times New Roman" w:cs="Times New Roman"/>
          <w:sz w:val="28"/>
          <w:szCs w:val="28"/>
        </w:rPr>
        <w:t>: формирование у учащихся лидерских качеств, образованности на уровне функциональной грамотности посредством привлечения их к туристско-краеведческой деятельности.</w:t>
      </w:r>
    </w:p>
    <w:p w:rsidR="004045BA" w:rsidRPr="004045BA" w:rsidRDefault="004045BA" w:rsidP="004045B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решить следующие </w:t>
      </w:r>
      <w:r w:rsidRPr="004045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712C" w:rsidRDefault="008A712C" w:rsidP="004045BA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2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045BA" w:rsidRPr="008A712C">
        <w:rPr>
          <w:rFonts w:ascii="Times New Roman" w:hAnsi="Times New Roman" w:cs="Times New Roman"/>
          <w:b/>
          <w:i/>
          <w:sz w:val="28"/>
          <w:szCs w:val="28"/>
        </w:rPr>
        <w:t>бразовательные:</w:t>
      </w:r>
    </w:p>
    <w:p w:rsidR="004045BA" w:rsidRPr="004045BA" w:rsidRDefault="004045BA" w:rsidP="008A712C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формирование знаний об особенностях природного, культурного компонентов родного края.</w:t>
      </w:r>
    </w:p>
    <w:p w:rsidR="008A712C" w:rsidRPr="00AC5EC2" w:rsidRDefault="008A712C" w:rsidP="004045BA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EC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4045BA" w:rsidRPr="00AC5EC2">
        <w:rPr>
          <w:rFonts w:ascii="Times New Roman" w:hAnsi="Times New Roman" w:cs="Times New Roman"/>
          <w:b/>
          <w:i/>
          <w:sz w:val="28"/>
          <w:szCs w:val="28"/>
        </w:rPr>
        <w:t>азвивающие</w:t>
      </w:r>
      <w:r w:rsidRPr="00AC5EC2">
        <w:rPr>
          <w:rFonts w:ascii="Times New Roman" w:hAnsi="Times New Roman" w:cs="Times New Roman"/>
          <w:i/>
          <w:sz w:val="28"/>
          <w:szCs w:val="28"/>
        </w:rPr>
        <w:t>:</w:t>
      </w:r>
    </w:p>
    <w:p w:rsidR="008A712C" w:rsidRDefault="004045BA" w:rsidP="008A712C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 xml:space="preserve">развитие творческой и исполнительской активности учащихся в процессе освоения местного </w:t>
      </w:r>
      <w:r w:rsidR="008A712C">
        <w:rPr>
          <w:rFonts w:ascii="Times New Roman" w:hAnsi="Times New Roman" w:cs="Times New Roman"/>
          <w:sz w:val="28"/>
          <w:szCs w:val="28"/>
        </w:rPr>
        <w:t>краеведческого материала;</w:t>
      </w:r>
    </w:p>
    <w:p w:rsidR="008A712C" w:rsidRDefault="004045BA" w:rsidP="008A712C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 xml:space="preserve">оздоровление </w:t>
      </w:r>
      <w:bookmarkStart w:id="1" w:name="YANDEX_27"/>
      <w:bookmarkEnd w:id="1"/>
      <w:r w:rsidRPr="004045BA">
        <w:rPr>
          <w:rFonts w:ascii="Times New Roman" w:hAnsi="Times New Roman" w:cs="Times New Roman"/>
          <w:sz w:val="28"/>
          <w:szCs w:val="28"/>
        </w:rPr>
        <w:t>детей  на занят</w:t>
      </w:r>
      <w:r w:rsidR="008A712C">
        <w:rPr>
          <w:rFonts w:ascii="Times New Roman" w:hAnsi="Times New Roman" w:cs="Times New Roman"/>
          <w:sz w:val="28"/>
          <w:szCs w:val="28"/>
        </w:rPr>
        <w:t>иях в условиях природной среды;</w:t>
      </w:r>
    </w:p>
    <w:p w:rsidR="004045BA" w:rsidRPr="004045BA" w:rsidRDefault="004045BA" w:rsidP="008A712C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развитие двигательной, функциональной и познавательной активности учащихся.</w:t>
      </w:r>
    </w:p>
    <w:p w:rsidR="008A712C" w:rsidRPr="00AC5EC2" w:rsidRDefault="008A712C" w:rsidP="004045BA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EC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045BA" w:rsidRPr="00AC5EC2">
        <w:rPr>
          <w:rFonts w:ascii="Times New Roman" w:hAnsi="Times New Roman" w:cs="Times New Roman"/>
          <w:b/>
          <w:i/>
          <w:sz w:val="28"/>
          <w:szCs w:val="28"/>
        </w:rPr>
        <w:t>оспитательные</w:t>
      </w:r>
      <w:r w:rsidRPr="00AC5EC2">
        <w:rPr>
          <w:rFonts w:ascii="Times New Roman" w:hAnsi="Times New Roman" w:cs="Times New Roman"/>
          <w:i/>
          <w:sz w:val="28"/>
          <w:szCs w:val="28"/>
        </w:rPr>
        <w:t>:</w:t>
      </w:r>
    </w:p>
    <w:p w:rsidR="008A712C" w:rsidRDefault="004045BA" w:rsidP="008A712C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lastRenderedPageBreak/>
        <w:t>вовлечение учащихся в поисково-исследовательскую деятельность средства</w:t>
      </w:r>
      <w:r w:rsidR="008A712C">
        <w:rPr>
          <w:rFonts w:ascii="Times New Roman" w:hAnsi="Times New Roman" w:cs="Times New Roman"/>
          <w:sz w:val="28"/>
          <w:szCs w:val="28"/>
        </w:rPr>
        <w:t>ми туризма;</w:t>
      </w:r>
    </w:p>
    <w:p w:rsidR="004045BA" w:rsidRPr="004045BA" w:rsidRDefault="004045BA" w:rsidP="008A712C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воспитание лидерских качеств.</w:t>
      </w:r>
    </w:p>
    <w:p w:rsidR="004045BA" w:rsidRPr="004045BA" w:rsidRDefault="008A712C" w:rsidP="008A712C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2C">
        <w:rPr>
          <w:rFonts w:ascii="Times New Roman" w:hAnsi="Times New Roman" w:cs="Times New Roman"/>
          <w:b/>
          <w:sz w:val="28"/>
          <w:szCs w:val="28"/>
        </w:rPr>
        <w:t>Условия 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714">
        <w:rPr>
          <w:rFonts w:ascii="Times New Roman" w:hAnsi="Times New Roman" w:cs="Times New Roman"/>
          <w:sz w:val="28"/>
          <w:szCs w:val="28"/>
        </w:rPr>
        <w:t>Программа рассчитана на один год</w:t>
      </w:r>
      <w:r w:rsidR="004045BA" w:rsidRPr="004045BA">
        <w:rPr>
          <w:rFonts w:ascii="Times New Roman" w:hAnsi="Times New Roman" w:cs="Times New Roman"/>
          <w:sz w:val="28"/>
          <w:szCs w:val="28"/>
        </w:rPr>
        <w:t xml:space="preserve"> обучения по 216 часов каждый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5BA" w:rsidRPr="008A712C">
        <w:rPr>
          <w:rFonts w:ascii="Times New Roman" w:hAnsi="Times New Roman" w:cs="Times New Roman"/>
          <w:sz w:val="28"/>
          <w:szCs w:val="28"/>
        </w:rPr>
        <w:t>Возраст учащихся</w:t>
      </w:r>
      <w:r w:rsidR="004045BA" w:rsidRPr="004045BA">
        <w:rPr>
          <w:rFonts w:ascii="Times New Roman" w:hAnsi="Times New Roman" w:cs="Times New Roman"/>
          <w:sz w:val="28"/>
          <w:szCs w:val="28"/>
        </w:rPr>
        <w:t xml:space="preserve"> – 11 -15 лет (5-9 </w:t>
      </w:r>
      <w:proofErr w:type="spellStart"/>
      <w:r w:rsidR="004045BA" w:rsidRPr="004045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45BA" w:rsidRPr="004045BA">
        <w:rPr>
          <w:rFonts w:ascii="Times New Roman" w:hAnsi="Times New Roman" w:cs="Times New Roman"/>
          <w:sz w:val="28"/>
          <w:szCs w:val="28"/>
        </w:rPr>
        <w:t xml:space="preserve">). На занятия приглашаются все желающие,  </w:t>
      </w:r>
      <w:proofErr w:type="gramStart"/>
      <w:r w:rsidR="004045BA" w:rsidRPr="004045BA">
        <w:rPr>
          <w:rFonts w:ascii="Times New Roman" w:hAnsi="Times New Roman" w:cs="Times New Roman"/>
          <w:sz w:val="28"/>
          <w:szCs w:val="28"/>
        </w:rPr>
        <w:t>проявляющими</w:t>
      </w:r>
      <w:proofErr w:type="gramEnd"/>
      <w:r w:rsidR="004045BA" w:rsidRPr="004045BA">
        <w:rPr>
          <w:rFonts w:ascii="Times New Roman" w:hAnsi="Times New Roman" w:cs="Times New Roman"/>
          <w:sz w:val="28"/>
          <w:szCs w:val="28"/>
        </w:rPr>
        <w:t xml:space="preserve"> интерес к естествознанию, физической культуре, туризму и краеведению, не имеющие противопоказаний по здоровью для многодневных выездов. Рекомендуемый минимальный состав группы 1-го года занятий – 15 человек. Содержание программы составлено с учетом принципов концентрического освоения окружающей действительности, цикличности проведения оздоровительно-познавательной, туристско-краеведческой и исследовательской деятельности, использования </w:t>
      </w:r>
      <w:proofErr w:type="spellStart"/>
      <w:r w:rsidR="004045BA" w:rsidRPr="004045BA">
        <w:rPr>
          <w:rFonts w:ascii="Times New Roman" w:hAnsi="Times New Roman" w:cs="Times New Roman"/>
          <w:sz w:val="28"/>
          <w:szCs w:val="28"/>
        </w:rPr>
        <w:t>должностно-ролевой</w:t>
      </w:r>
      <w:proofErr w:type="spellEnd"/>
      <w:r w:rsidR="004045BA" w:rsidRPr="004045BA">
        <w:rPr>
          <w:rFonts w:ascii="Times New Roman" w:hAnsi="Times New Roman" w:cs="Times New Roman"/>
          <w:sz w:val="28"/>
          <w:szCs w:val="28"/>
        </w:rPr>
        <w:t xml:space="preserve"> системы творческого самоуправления и развития творческой самодеятельности детского оздоровительного туристского объединения. </w:t>
      </w:r>
    </w:p>
    <w:p w:rsidR="004045BA" w:rsidRPr="004045BA" w:rsidRDefault="004045BA" w:rsidP="004045BA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 xml:space="preserve">Учащиеся 1–го года непосредственно знакомятся с окружающим их миром – своим микрорайоном (населенным пунктом), ближайшей зеленой зоной (парком, лесом, рекой), пригородами; с ними возможны </w:t>
      </w:r>
      <w:proofErr w:type="spellStart"/>
      <w:proofErr w:type="gramStart"/>
      <w:r w:rsidRPr="004045BA">
        <w:rPr>
          <w:rFonts w:ascii="Times New Roman" w:hAnsi="Times New Roman" w:cs="Times New Roman"/>
          <w:sz w:val="28"/>
          <w:szCs w:val="28"/>
        </w:rPr>
        <w:t>одно-двухдневные</w:t>
      </w:r>
      <w:proofErr w:type="spellEnd"/>
      <w:proofErr w:type="gramEnd"/>
      <w:r w:rsidRPr="004045BA">
        <w:rPr>
          <w:rFonts w:ascii="Times New Roman" w:hAnsi="Times New Roman" w:cs="Times New Roman"/>
          <w:sz w:val="28"/>
          <w:szCs w:val="28"/>
        </w:rPr>
        <w:t xml:space="preserve"> мини-походы по родному краю – ближайшим окрестностям своего населенного пункта; у них формируются навыки здорового образа жизни и безопасно</w:t>
      </w:r>
      <w:r w:rsidR="00142714">
        <w:rPr>
          <w:rFonts w:ascii="Times New Roman" w:hAnsi="Times New Roman" w:cs="Times New Roman"/>
          <w:sz w:val="28"/>
          <w:szCs w:val="28"/>
        </w:rPr>
        <w:t>го поведения в окружающем мире.</w:t>
      </w:r>
    </w:p>
    <w:p w:rsidR="00CE3B7B" w:rsidRDefault="00CE3B7B" w:rsidP="0040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7B">
        <w:rPr>
          <w:rFonts w:ascii="Times New Roman" w:hAnsi="Times New Roman" w:cs="Times New Roman"/>
          <w:b/>
          <w:sz w:val="28"/>
          <w:szCs w:val="28"/>
        </w:rPr>
        <w:t>Планируемый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5BA" w:rsidRPr="004045B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4045BA" w:rsidRPr="004045B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4045BA" w:rsidRPr="004045BA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>получат следующие результаты.</w:t>
      </w:r>
    </w:p>
    <w:p w:rsidR="00D37B99" w:rsidRDefault="00D37B99" w:rsidP="004045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3C6A28">
        <w:rPr>
          <w:rFonts w:ascii="Times New Roman" w:hAnsi="Times New Roman" w:cs="Times New Roman"/>
          <w:b/>
          <w:sz w:val="28"/>
          <w:szCs w:val="28"/>
        </w:rPr>
        <w:t>:</w:t>
      </w:r>
    </w:p>
    <w:p w:rsidR="00D37B99" w:rsidRPr="00D37B99" w:rsidRDefault="00D37B99" w:rsidP="0040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лидерских и коммуникативных навыков</w:t>
      </w:r>
      <w:r w:rsidRPr="00D37B99">
        <w:rPr>
          <w:rFonts w:ascii="Times New Roman" w:hAnsi="Times New Roman" w:cs="Times New Roman"/>
          <w:sz w:val="28"/>
          <w:szCs w:val="28"/>
        </w:rPr>
        <w:t>;</w:t>
      </w:r>
    </w:p>
    <w:p w:rsidR="004045BA" w:rsidRPr="004045BA" w:rsidRDefault="00D37B99" w:rsidP="0040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4045BA" w:rsidRPr="004045BA">
        <w:rPr>
          <w:rFonts w:ascii="Times New Roman" w:hAnsi="Times New Roman" w:cs="Times New Roman"/>
          <w:sz w:val="28"/>
          <w:szCs w:val="28"/>
        </w:rPr>
        <w:t>:</w:t>
      </w:r>
    </w:p>
    <w:p w:rsidR="004045BA" w:rsidRPr="004045BA" w:rsidRDefault="004045BA" w:rsidP="0040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-</w:t>
      </w:r>
      <w:r w:rsidR="00D37B99"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Pr="004045BA">
        <w:rPr>
          <w:rFonts w:ascii="Times New Roman" w:hAnsi="Times New Roman" w:cs="Times New Roman"/>
          <w:sz w:val="28"/>
          <w:szCs w:val="28"/>
        </w:rPr>
        <w:t xml:space="preserve"> о видах и формах туризма;</w:t>
      </w:r>
    </w:p>
    <w:p w:rsidR="004045BA" w:rsidRPr="004045BA" w:rsidRDefault="004045BA" w:rsidP="0040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 xml:space="preserve">- </w:t>
      </w:r>
      <w:r w:rsidR="00D37B99"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="00D37B99" w:rsidRPr="004045BA">
        <w:rPr>
          <w:rFonts w:ascii="Times New Roman" w:hAnsi="Times New Roman" w:cs="Times New Roman"/>
          <w:sz w:val="28"/>
          <w:szCs w:val="28"/>
        </w:rPr>
        <w:t xml:space="preserve"> </w:t>
      </w:r>
      <w:r w:rsidRPr="004045BA">
        <w:rPr>
          <w:rFonts w:ascii="Times New Roman" w:hAnsi="Times New Roman" w:cs="Times New Roman"/>
          <w:sz w:val="28"/>
          <w:szCs w:val="28"/>
        </w:rPr>
        <w:t>об особенностях природного и культурного компонентов родного края;</w:t>
      </w:r>
    </w:p>
    <w:p w:rsidR="004045BA" w:rsidRDefault="00D37B99" w:rsidP="0040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будут знать</w:t>
      </w:r>
      <w:r w:rsidRPr="004045BA">
        <w:rPr>
          <w:rFonts w:ascii="Times New Roman" w:hAnsi="Times New Roman" w:cs="Times New Roman"/>
          <w:sz w:val="28"/>
          <w:szCs w:val="28"/>
        </w:rPr>
        <w:t xml:space="preserve"> </w:t>
      </w:r>
      <w:r w:rsidR="004045BA" w:rsidRPr="004045BA">
        <w:rPr>
          <w:rFonts w:ascii="Times New Roman" w:hAnsi="Times New Roman" w:cs="Times New Roman"/>
          <w:sz w:val="28"/>
          <w:szCs w:val="28"/>
        </w:rPr>
        <w:t>о безопасном поведении в окружающем мире;</w:t>
      </w:r>
    </w:p>
    <w:p w:rsidR="00D37B99" w:rsidRPr="004045BA" w:rsidRDefault="00D37B99" w:rsidP="00D37B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4045BA">
        <w:rPr>
          <w:rFonts w:ascii="Times New Roman" w:hAnsi="Times New Roman" w:cs="Times New Roman"/>
          <w:sz w:val="28"/>
          <w:szCs w:val="28"/>
        </w:rPr>
        <w:t>организовывать туристический быт; ориентироваться на местности;</w:t>
      </w:r>
    </w:p>
    <w:p w:rsidR="00D37B99" w:rsidRPr="004045BA" w:rsidRDefault="00D37B99" w:rsidP="00D37B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4045BA">
        <w:rPr>
          <w:rFonts w:ascii="Times New Roman" w:hAnsi="Times New Roman" w:cs="Times New Roman"/>
          <w:sz w:val="28"/>
          <w:szCs w:val="28"/>
        </w:rPr>
        <w:t>оказывать первую медицинскую помощь;</w:t>
      </w:r>
    </w:p>
    <w:p w:rsidR="004045BA" w:rsidRPr="004045BA" w:rsidRDefault="004045BA" w:rsidP="0040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 xml:space="preserve">- </w:t>
      </w:r>
      <w:r w:rsidR="00D37B99">
        <w:rPr>
          <w:rFonts w:ascii="Times New Roman" w:hAnsi="Times New Roman" w:cs="Times New Roman"/>
          <w:sz w:val="28"/>
          <w:szCs w:val="28"/>
        </w:rPr>
        <w:t>учащиеся будут знать</w:t>
      </w:r>
      <w:r w:rsidR="00D37B99" w:rsidRPr="004045BA">
        <w:rPr>
          <w:rFonts w:ascii="Times New Roman" w:hAnsi="Times New Roman" w:cs="Times New Roman"/>
          <w:sz w:val="28"/>
          <w:szCs w:val="28"/>
        </w:rPr>
        <w:t xml:space="preserve"> </w:t>
      </w:r>
      <w:r w:rsidRPr="004045BA">
        <w:rPr>
          <w:rFonts w:ascii="Times New Roman" w:hAnsi="Times New Roman" w:cs="Times New Roman"/>
          <w:sz w:val="28"/>
          <w:szCs w:val="28"/>
        </w:rPr>
        <w:t>о правилах первой медицинской помощи.</w:t>
      </w:r>
    </w:p>
    <w:p w:rsidR="004045BA" w:rsidRPr="004045BA" w:rsidRDefault="00D37B99" w:rsidP="004045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4045BA" w:rsidRPr="004045BA">
        <w:rPr>
          <w:rFonts w:ascii="Times New Roman" w:hAnsi="Times New Roman" w:cs="Times New Roman"/>
          <w:b/>
          <w:sz w:val="28"/>
          <w:szCs w:val="28"/>
        </w:rPr>
        <w:t>:</w:t>
      </w:r>
    </w:p>
    <w:p w:rsidR="004045BA" w:rsidRPr="004045BA" w:rsidRDefault="004045BA" w:rsidP="004045B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-</w:t>
      </w:r>
      <w:r w:rsidR="00D37B99" w:rsidRPr="00D37B99">
        <w:rPr>
          <w:rFonts w:ascii="Times New Roman" w:hAnsi="Times New Roman" w:cs="Times New Roman"/>
          <w:sz w:val="28"/>
          <w:szCs w:val="28"/>
        </w:rPr>
        <w:t xml:space="preserve"> </w:t>
      </w:r>
      <w:r w:rsidR="00D37B99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4045BA">
        <w:rPr>
          <w:rFonts w:ascii="Times New Roman" w:hAnsi="Times New Roman" w:cs="Times New Roman"/>
          <w:sz w:val="28"/>
          <w:szCs w:val="28"/>
        </w:rPr>
        <w:t>проводить учебные исследовательские работы, представлять их на различные конкурсы;</w:t>
      </w:r>
    </w:p>
    <w:p w:rsidR="004045BA" w:rsidRPr="004045BA" w:rsidRDefault="004045BA" w:rsidP="004045B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b/>
          <w:sz w:val="28"/>
          <w:szCs w:val="28"/>
        </w:rPr>
        <w:t>-</w:t>
      </w:r>
      <w:r w:rsidRPr="004045BA">
        <w:rPr>
          <w:rFonts w:ascii="Times New Roman" w:hAnsi="Times New Roman" w:cs="Times New Roman"/>
          <w:sz w:val="28"/>
          <w:szCs w:val="28"/>
        </w:rPr>
        <w:t xml:space="preserve"> </w:t>
      </w:r>
      <w:r w:rsidR="00D37B99"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4045BA">
        <w:rPr>
          <w:rFonts w:ascii="Times New Roman" w:hAnsi="Times New Roman" w:cs="Times New Roman"/>
          <w:sz w:val="28"/>
          <w:szCs w:val="28"/>
        </w:rPr>
        <w:t xml:space="preserve">владеть методиками </w:t>
      </w:r>
      <w:proofErr w:type="spellStart"/>
      <w:proofErr w:type="gramStart"/>
      <w:r w:rsidRPr="004045BA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spellEnd"/>
      <w:proofErr w:type="gramEnd"/>
      <w:r w:rsidRPr="004045BA">
        <w:rPr>
          <w:rFonts w:ascii="Times New Roman" w:hAnsi="Times New Roman" w:cs="Times New Roman"/>
          <w:sz w:val="28"/>
          <w:szCs w:val="28"/>
        </w:rPr>
        <w:t xml:space="preserve"> качества окружаю</w:t>
      </w:r>
      <w:r w:rsidR="00D37B99">
        <w:rPr>
          <w:rFonts w:ascii="Times New Roman" w:hAnsi="Times New Roman" w:cs="Times New Roman"/>
          <w:sz w:val="28"/>
          <w:szCs w:val="28"/>
        </w:rPr>
        <w:t xml:space="preserve">щей среды во время </w:t>
      </w:r>
      <w:r w:rsidRPr="004045BA">
        <w:rPr>
          <w:rFonts w:ascii="Times New Roman" w:hAnsi="Times New Roman" w:cs="Times New Roman"/>
          <w:sz w:val="28"/>
          <w:szCs w:val="28"/>
        </w:rPr>
        <w:t>полевых исследований и экспедиций.</w:t>
      </w:r>
    </w:p>
    <w:p w:rsidR="00B962E5" w:rsidRPr="004E4F6F" w:rsidRDefault="00B962E5" w:rsidP="004045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6F">
        <w:rPr>
          <w:rFonts w:ascii="Times New Roman" w:hAnsi="Times New Roman" w:cs="Times New Roman"/>
          <w:sz w:val="28"/>
          <w:szCs w:val="28"/>
        </w:rPr>
        <w:br w:type="page"/>
      </w:r>
    </w:p>
    <w:p w:rsidR="00B962E5" w:rsidRDefault="00B962E5" w:rsidP="00B962E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II</w:t>
      </w:r>
      <w:r w:rsidRPr="00B962E5">
        <w:rPr>
          <w:rFonts w:ascii="Arial" w:hAnsi="Arial" w:cs="Arial"/>
          <w:b/>
          <w:sz w:val="32"/>
          <w:szCs w:val="32"/>
        </w:rPr>
        <w:t xml:space="preserve">. </w:t>
      </w:r>
      <w:r w:rsidR="00EF45ED">
        <w:rPr>
          <w:rFonts w:ascii="Arial" w:hAnsi="Arial" w:cs="Arial"/>
          <w:b/>
          <w:sz w:val="32"/>
          <w:szCs w:val="32"/>
        </w:rPr>
        <w:t>Учебный</w:t>
      </w:r>
      <w:r>
        <w:rPr>
          <w:rFonts w:ascii="Arial" w:hAnsi="Arial" w:cs="Arial"/>
          <w:b/>
          <w:sz w:val="32"/>
          <w:szCs w:val="32"/>
        </w:rPr>
        <w:t xml:space="preserve"> план.</w:t>
      </w:r>
    </w:p>
    <w:p w:rsidR="00B962E5" w:rsidRDefault="00A40A8E" w:rsidP="00B962E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B962E5">
        <w:rPr>
          <w:rFonts w:ascii="Arial" w:hAnsi="Arial" w:cs="Arial"/>
          <w:b/>
          <w:sz w:val="28"/>
          <w:szCs w:val="28"/>
        </w:rPr>
        <w:t>Учебн</w:t>
      </w:r>
      <w:r w:rsidR="00EF45ED">
        <w:rPr>
          <w:rFonts w:ascii="Arial" w:hAnsi="Arial" w:cs="Arial"/>
          <w:b/>
          <w:sz w:val="28"/>
          <w:szCs w:val="28"/>
        </w:rPr>
        <w:t>ый</w:t>
      </w:r>
      <w:r w:rsidR="00B962E5">
        <w:rPr>
          <w:rFonts w:ascii="Arial" w:hAnsi="Arial" w:cs="Arial"/>
          <w:b/>
          <w:sz w:val="28"/>
          <w:szCs w:val="28"/>
        </w:rPr>
        <w:t xml:space="preserve"> план 1-го года обучения.</w:t>
      </w:r>
    </w:p>
    <w:tbl>
      <w:tblPr>
        <w:tblStyle w:val="a3"/>
        <w:tblW w:w="0" w:type="auto"/>
        <w:tblLook w:val="01E0"/>
      </w:tblPr>
      <w:tblGrid>
        <w:gridCol w:w="580"/>
        <w:gridCol w:w="3216"/>
        <w:gridCol w:w="1103"/>
        <w:gridCol w:w="1200"/>
        <w:gridCol w:w="1492"/>
        <w:gridCol w:w="1980"/>
      </w:tblGrid>
      <w:tr w:rsidR="00FB4858" w:rsidRPr="00FB4858" w:rsidTr="00D37B99">
        <w:tc>
          <w:tcPr>
            <w:tcW w:w="592" w:type="dxa"/>
            <w:vMerge w:val="restart"/>
          </w:tcPr>
          <w:p w:rsidR="00FB4858" w:rsidRPr="00FB4858" w:rsidRDefault="00FB4858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8" w:type="dxa"/>
            <w:vMerge w:val="restart"/>
          </w:tcPr>
          <w:p w:rsidR="00FB4858" w:rsidRPr="00FB4858" w:rsidRDefault="00FB4858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30" w:type="dxa"/>
            <w:gridSpan w:val="3"/>
          </w:tcPr>
          <w:p w:rsidR="00FB4858" w:rsidRPr="00FB4858" w:rsidRDefault="00FB4858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91" w:type="dxa"/>
            <w:vMerge w:val="restart"/>
          </w:tcPr>
          <w:p w:rsidR="00FB4858" w:rsidRPr="00FB4858" w:rsidRDefault="00FB4858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B4858" w:rsidRPr="00FB4858" w:rsidTr="00D37B99">
        <w:tc>
          <w:tcPr>
            <w:tcW w:w="592" w:type="dxa"/>
            <w:vMerge/>
          </w:tcPr>
          <w:p w:rsidR="00FB4858" w:rsidRPr="00FB4858" w:rsidRDefault="00FB4858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FB4858" w:rsidRPr="00FB4858" w:rsidRDefault="00FB4858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B4858" w:rsidRPr="00FB4858" w:rsidRDefault="00FB4858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9" w:type="dxa"/>
          </w:tcPr>
          <w:p w:rsidR="00FB4858" w:rsidRPr="00FB4858" w:rsidRDefault="00FB4858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FB4858" w:rsidRPr="00FB4858" w:rsidRDefault="00FB4858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91" w:type="dxa"/>
            <w:vMerge/>
          </w:tcPr>
          <w:p w:rsidR="00FB4858" w:rsidRDefault="00FB4858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B99" w:rsidRPr="00FB4858" w:rsidTr="00D37B99">
        <w:tc>
          <w:tcPr>
            <w:tcW w:w="592" w:type="dxa"/>
          </w:tcPr>
          <w:p w:rsidR="00D37B99" w:rsidRPr="00FB4858" w:rsidRDefault="00D37B99" w:rsidP="00FB4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8" w:type="dxa"/>
          </w:tcPr>
          <w:p w:rsidR="00D37B99" w:rsidRPr="00D37B99" w:rsidRDefault="00D37B99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</w:t>
            </w: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дное занятие</w:t>
            </w:r>
          </w:p>
        </w:tc>
        <w:tc>
          <w:tcPr>
            <w:tcW w:w="1129" w:type="dxa"/>
          </w:tcPr>
          <w:p w:rsidR="00D37B99" w:rsidRPr="00FB4858" w:rsidRDefault="00D37B99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37B99" w:rsidRPr="00FB4858" w:rsidTr="00D37B99">
        <w:tc>
          <w:tcPr>
            <w:tcW w:w="592" w:type="dxa"/>
          </w:tcPr>
          <w:p w:rsidR="00D37B99" w:rsidRPr="00FB4858" w:rsidRDefault="00D37B99" w:rsidP="00FB4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8" w:type="dxa"/>
          </w:tcPr>
          <w:p w:rsidR="00D37B99" w:rsidRPr="00D37B99" w:rsidRDefault="00D37B99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Виды и формы туризма.</w:t>
            </w:r>
          </w:p>
        </w:tc>
        <w:tc>
          <w:tcPr>
            <w:tcW w:w="1129" w:type="dxa"/>
          </w:tcPr>
          <w:p w:rsidR="00D37B99" w:rsidRPr="00FB4858" w:rsidRDefault="00D37B99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9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D37B99" w:rsidRPr="00FB4858" w:rsidTr="00D37B99">
        <w:tc>
          <w:tcPr>
            <w:tcW w:w="592" w:type="dxa"/>
          </w:tcPr>
          <w:p w:rsidR="00D37B99" w:rsidRPr="00FB4858" w:rsidRDefault="00D37B99" w:rsidP="00FB4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8" w:type="dxa"/>
          </w:tcPr>
          <w:p w:rsidR="00D37B99" w:rsidRPr="00D37B99" w:rsidRDefault="00D37B99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Туристский потенциал России  и стран СНГ.</w:t>
            </w:r>
          </w:p>
        </w:tc>
        <w:tc>
          <w:tcPr>
            <w:tcW w:w="1129" w:type="dxa"/>
          </w:tcPr>
          <w:p w:rsidR="00D37B99" w:rsidRPr="00FB4858" w:rsidRDefault="00D37B99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9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1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D37B99" w:rsidRPr="00FB4858" w:rsidTr="00D37B99">
        <w:tc>
          <w:tcPr>
            <w:tcW w:w="592" w:type="dxa"/>
          </w:tcPr>
          <w:p w:rsidR="00D37B99" w:rsidRPr="00FB4858" w:rsidRDefault="00D37B99" w:rsidP="00FB4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8" w:type="dxa"/>
          </w:tcPr>
          <w:p w:rsidR="00D37B99" w:rsidRPr="00D37B99" w:rsidRDefault="00D37B99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похода.</w:t>
            </w:r>
          </w:p>
        </w:tc>
        <w:tc>
          <w:tcPr>
            <w:tcW w:w="1129" w:type="dxa"/>
          </w:tcPr>
          <w:p w:rsidR="00D37B99" w:rsidRPr="00FB4858" w:rsidRDefault="00D37B99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09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2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зачет, сдача туристических нормативов</w:t>
            </w:r>
          </w:p>
        </w:tc>
      </w:tr>
      <w:tr w:rsidR="00D37B99" w:rsidRPr="00FB4858" w:rsidTr="00D37B99">
        <w:tc>
          <w:tcPr>
            <w:tcW w:w="592" w:type="dxa"/>
          </w:tcPr>
          <w:p w:rsidR="00D37B99" w:rsidRPr="00FB4858" w:rsidRDefault="00D37B99" w:rsidP="00FB4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8" w:type="dxa"/>
          </w:tcPr>
          <w:p w:rsidR="00D37B99" w:rsidRPr="00D37B99" w:rsidRDefault="00D37B99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Основы топографии, ориентирования, экологических исследований</w:t>
            </w:r>
          </w:p>
        </w:tc>
        <w:tc>
          <w:tcPr>
            <w:tcW w:w="1129" w:type="dxa"/>
          </w:tcPr>
          <w:p w:rsidR="00D37B99" w:rsidRPr="00FB4858" w:rsidRDefault="00D37B99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9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1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37B99" w:rsidRPr="00FB4858" w:rsidTr="00D37B99">
        <w:tc>
          <w:tcPr>
            <w:tcW w:w="592" w:type="dxa"/>
          </w:tcPr>
          <w:p w:rsidR="00D37B99" w:rsidRPr="00FB4858" w:rsidRDefault="00D37B99" w:rsidP="00FB4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8" w:type="dxa"/>
          </w:tcPr>
          <w:p w:rsidR="00D37B99" w:rsidRPr="00D37B99" w:rsidRDefault="00D37B99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Основы краеведческой деятельности</w:t>
            </w:r>
          </w:p>
        </w:tc>
        <w:tc>
          <w:tcPr>
            <w:tcW w:w="1129" w:type="dxa"/>
          </w:tcPr>
          <w:p w:rsidR="00D37B99" w:rsidRPr="00FB4858" w:rsidRDefault="00D37B99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9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2" w:type="dxa"/>
          </w:tcPr>
          <w:p w:rsidR="00D37B99" w:rsidRPr="00D37B99" w:rsidRDefault="00D37B99" w:rsidP="00D37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1" w:type="dxa"/>
          </w:tcPr>
          <w:p w:rsidR="00D37B99" w:rsidRPr="00FB4858" w:rsidRDefault="00DB7583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7B99">
              <w:rPr>
                <w:rFonts w:ascii="Times New Roman" w:hAnsi="Times New Roman" w:cs="Times New Roman"/>
                <w:sz w:val="28"/>
                <w:szCs w:val="28"/>
              </w:rPr>
              <w:t>еферат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возможно в форме дневника экспедиции</w:t>
            </w:r>
          </w:p>
        </w:tc>
      </w:tr>
      <w:tr w:rsidR="00D37B99" w:rsidRPr="00FB4858" w:rsidTr="00D37B99">
        <w:tc>
          <w:tcPr>
            <w:tcW w:w="592" w:type="dxa"/>
          </w:tcPr>
          <w:p w:rsidR="00D37B99" w:rsidRPr="00FB4858" w:rsidRDefault="00D37B99" w:rsidP="00FB4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8" w:type="dxa"/>
          </w:tcPr>
          <w:p w:rsidR="00D37B99" w:rsidRPr="00FB4858" w:rsidRDefault="00D37B99" w:rsidP="00FB4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29" w:type="dxa"/>
          </w:tcPr>
          <w:p w:rsidR="00D37B99" w:rsidRPr="00FB4858" w:rsidRDefault="00D37B99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1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</w:tr>
      <w:tr w:rsidR="00D37B99" w:rsidRPr="00FB4858" w:rsidTr="00D37B99">
        <w:tc>
          <w:tcPr>
            <w:tcW w:w="592" w:type="dxa"/>
          </w:tcPr>
          <w:p w:rsidR="00D37B99" w:rsidRPr="00FB4858" w:rsidRDefault="00D37B99" w:rsidP="00FB48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D37B99" w:rsidRPr="00FB4858" w:rsidRDefault="00D37B99" w:rsidP="00FB485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58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часов: </w:t>
            </w:r>
          </w:p>
        </w:tc>
        <w:tc>
          <w:tcPr>
            <w:tcW w:w="1129" w:type="dxa"/>
          </w:tcPr>
          <w:p w:rsidR="00D37B99" w:rsidRPr="00FB4858" w:rsidRDefault="00D37B99" w:rsidP="00FB48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09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92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91" w:type="dxa"/>
          </w:tcPr>
          <w:p w:rsidR="00D37B99" w:rsidRPr="00FB4858" w:rsidRDefault="00D37B99" w:rsidP="00404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B99" w:rsidRDefault="00D37B99" w:rsidP="00D3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B99" w:rsidRDefault="00D37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D0F" w:rsidRDefault="002F6D0F" w:rsidP="00D3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731" w:rsidRPr="00AA28C9" w:rsidRDefault="003F37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2566" w:rsidTr="00882566">
        <w:tc>
          <w:tcPr>
            <w:tcW w:w="4785" w:type="dxa"/>
          </w:tcPr>
          <w:p w:rsidR="00882566" w:rsidRDefault="00882566" w:rsidP="00A40A8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82566" w:rsidRDefault="00882566" w:rsidP="0088256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A8E" w:rsidRPr="00A40A8E" w:rsidRDefault="00A40A8E" w:rsidP="00A40A8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A8E" w:rsidRPr="00A40A8E" w:rsidRDefault="00785638" w:rsidP="0078563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III</w:t>
      </w:r>
      <w:r w:rsidRPr="00785638">
        <w:rPr>
          <w:rFonts w:ascii="Arial" w:hAnsi="Arial" w:cs="Arial"/>
          <w:b/>
          <w:sz w:val="32"/>
          <w:szCs w:val="32"/>
        </w:rPr>
        <w:t xml:space="preserve">. </w:t>
      </w:r>
      <w:r w:rsidR="00A40A8E">
        <w:rPr>
          <w:rFonts w:ascii="Arial" w:hAnsi="Arial" w:cs="Arial"/>
          <w:b/>
          <w:sz w:val="32"/>
          <w:szCs w:val="32"/>
        </w:rPr>
        <w:t>Календарный учебный график</w:t>
      </w:r>
    </w:p>
    <w:tbl>
      <w:tblPr>
        <w:tblStyle w:val="a3"/>
        <w:tblW w:w="0" w:type="auto"/>
        <w:tblLook w:val="04A0"/>
      </w:tblPr>
      <w:tblGrid>
        <w:gridCol w:w="1564"/>
        <w:gridCol w:w="1602"/>
        <w:gridCol w:w="1602"/>
        <w:gridCol w:w="1549"/>
        <w:gridCol w:w="1713"/>
        <w:gridCol w:w="1541"/>
      </w:tblGrid>
      <w:tr w:rsidR="00882566" w:rsidRPr="00F05E05" w:rsidTr="00882566">
        <w:tc>
          <w:tcPr>
            <w:tcW w:w="1564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602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начала </w:t>
            </w:r>
            <w:proofErr w:type="gramStart"/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602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окончания </w:t>
            </w:r>
            <w:proofErr w:type="gramStart"/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программе</w:t>
            </w:r>
            <w:proofErr w:type="gramEnd"/>
          </w:p>
        </w:tc>
        <w:tc>
          <w:tcPr>
            <w:tcW w:w="1549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713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41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882566" w:rsidRPr="00F05E05" w:rsidTr="00882566">
        <w:tc>
          <w:tcPr>
            <w:tcW w:w="1564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02" w:type="dxa"/>
          </w:tcPr>
          <w:p w:rsidR="00882566" w:rsidRPr="00F05E05" w:rsidRDefault="00325EE8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2" w:type="dxa"/>
          </w:tcPr>
          <w:p w:rsidR="00882566" w:rsidRPr="00F05E05" w:rsidRDefault="00325EE8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1549" w:type="dxa"/>
          </w:tcPr>
          <w:p w:rsidR="00882566" w:rsidRPr="00F05E05" w:rsidRDefault="00882566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1713" w:type="dxa"/>
          </w:tcPr>
          <w:p w:rsidR="00882566" w:rsidRPr="00F05E05" w:rsidRDefault="00AC5EC2" w:rsidP="0088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41" w:type="dxa"/>
          </w:tcPr>
          <w:p w:rsidR="00882566" w:rsidRPr="00F05E05" w:rsidRDefault="00FB4858" w:rsidP="00D3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566" w:rsidRPr="00F05E05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</w:tbl>
    <w:p w:rsidR="00882566" w:rsidRDefault="008825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B6D71" w:rsidRPr="00AB6D71" w:rsidRDefault="00AB6D71" w:rsidP="00325EE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IV</w:t>
      </w:r>
      <w:r w:rsidRPr="00393719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Рабочая программа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лицей № 389 «Центр экологического образования» Кировского района Санкт-Петербурга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E8" w:rsidRPr="00131EA5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дополнительной общеобразовательной</w:t>
      </w:r>
      <w:r w:rsidRPr="00131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131E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EC2">
        <w:rPr>
          <w:rFonts w:ascii="Times New Roman" w:hAnsi="Times New Roman" w:cs="Times New Roman"/>
          <w:sz w:val="28"/>
          <w:szCs w:val="28"/>
        </w:rPr>
        <w:t>Туризм с основами экологии и краеведения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D8335B">
        <w:rPr>
          <w:rFonts w:ascii="Times New Roman" w:hAnsi="Times New Roman" w:cs="Times New Roman"/>
          <w:sz w:val="28"/>
          <w:szCs w:val="28"/>
        </w:rPr>
        <w:t>учащихся</w:t>
      </w:r>
      <w:r w:rsidR="00AC5EC2">
        <w:rPr>
          <w:rFonts w:ascii="Times New Roman" w:hAnsi="Times New Roman" w:cs="Times New Roman"/>
          <w:sz w:val="28"/>
          <w:szCs w:val="28"/>
        </w:rPr>
        <w:t xml:space="preserve"> – 11 – 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8335B">
        <w:rPr>
          <w:rFonts w:ascii="Times New Roman" w:hAnsi="Times New Roman" w:cs="Times New Roman"/>
          <w:sz w:val="28"/>
          <w:szCs w:val="28"/>
        </w:rPr>
        <w:t>реализации</w:t>
      </w:r>
      <w:r w:rsidR="00142714">
        <w:rPr>
          <w:rFonts w:ascii="Times New Roman" w:hAnsi="Times New Roman" w:cs="Times New Roman"/>
          <w:sz w:val="28"/>
          <w:szCs w:val="28"/>
        </w:rPr>
        <w:t xml:space="preserve"> – 1</w:t>
      </w:r>
      <w:r w:rsidR="00FB48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-</w:t>
      </w: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25EE8" w:rsidRDefault="00325EE8" w:rsidP="00325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EF45ED" w:rsidRDefault="00A40A8E" w:rsidP="0078563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EF45ED">
        <w:rPr>
          <w:rFonts w:ascii="Arial" w:hAnsi="Arial" w:cs="Arial"/>
          <w:b/>
          <w:sz w:val="28"/>
          <w:szCs w:val="28"/>
        </w:rPr>
        <w:t>.1. Задачи 1-го года обучения</w:t>
      </w:r>
    </w:p>
    <w:p w:rsidR="00AC5EC2" w:rsidRDefault="00AC5EC2" w:rsidP="00AC5EC2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2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C5EC2" w:rsidRPr="004045BA" w:rsidRDefault="00AC5EC2" w:rsidP="00AC5EC2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формирование знаний об особенностях природного, культурного компонентов родного края.</w:t>
      </w:r>
    </w:p>
    <w:p w:rsidR="00AC5EC2" w:rsidRPr="00AC5EC2" w:rsidRDefault="00AC5EC2" w:rsidP="00AC5EC2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EC2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AC5EC2">
        <w:rPr>
          <w:rFonts w:ascii="Times New Roman" w:hAnsi="Times New Roman" w:cs="Times New Roman"/>
          <w:i/>
          <w:sz w:val="28"/>
          <w:szCs w:val="28"/>
        </w:rPr>
        <w:t>:</w:t>
      </w:r>
    </w:p>
    <w:p w:rsidR="00AC5EC2" w:rsidRDefault="00AC5EC2" w:rsidP="00AC5EC2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 xml:space="preserve">развитие творческой и исполнительской активности учащихся в процессе освоения местного </w:t>
      </w:r>
      <w:r>
        <w:rPr>
          <w:rFonts w:ascii="Times New Roman" w:hAnsi="Times New Roman" w:cs="Times New Roman"/>
          <w:sz w:val="28"/>
          <w:szCs w:val="28"/>
        </w:rPr>
        <w:t>краеведческого материала;</w:t>
      </w:r>
    </w:p>
    <w:p w:rsidR="00AC5EC2" w:rsidRDefault="00AC5EC2" w:rsidP="00AC5EC2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оздоровление детей  на занят</w:t>
      </w:r>
      <w:r>
        <w:rPr>
          <w:rFonts w:ascii="Times New Roman" w:hAnsi="Times New Roman" w:cs="Times New Roman"/>
          <w:sz w:val="28"/>
          <w:szCs w:val="28"/>
        </w:rPr>
        <w:t>иях в условиях природной среды;</w:t>
      </w:r>
    </w:p>
    <w:p w:rsidR="00AC5EC2" w:rsidRPr="004045BA" w:rsidRDefault="00AC5EC2" w:rsidP="00AC5EC2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развитие двигательной, функциональной и познавательной активности учащихся.</w:t>
      </w:r>
    </w:p>
    <w:p w:rsidR="00AC5EC2" w:rsidRPr="00AC5EC2" w:rsidRDefault="00AC5EC2" w:rsidP="00AC5EC2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EC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AC5EC2">
        <w:rPr>
          <w:rFonts w:ascii="Times New Roman" w:hAnsi="Times New Roman" w:cs="Times New Roman"/>
          <w:i/>
          <w:sz w:val="28"/>
          <w:szCs w:val="28"/>
        </w:rPr>
        <w:t>:</w:t>
      </w:r>
    </w:p>
    <w:p w:rsidR="00AC5EC2" w:rsidRDefault="00AC5EC2" w:rsidP="00AC5EC2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вовлечение учащихся в поисково-исследовательскую деятельность средства</w:t>
      </w:r>
      <w:r>
        <w:rPr>
          <w:rFonts w:ascii="Times New Roman" w:hAnsi="Times New Roman" w:cs="Times New Roman"/>
          <w:sz w:val="28"/>
          <w:szCs w:val="28"/>
        </w:rPr>
        <w:t>ми туризма;</w:t>
      </w:r>
    </w:p>
    <w:p w:rsidR="00AC5EC2" w:rsidRDefault="00AC5EC2" w:rsidP="00AC5EC2">
      <w:pPr>
        <w:pStyle w:val="a5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воспитание лидерских качеств.</w:t>
      </w:r>
    </w:p>
    <w:p w:rsidR="00EF45ED" w:rsidRDefault="00A40A8E" w:rsidP="00E2625A">
      <w:pPr>
        <w:pStyle w:val="a5"/>
        <w:tabs>
          <w:tab w:val="left" w:pos="166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F3F6A">
        <w:rPr>
          <w:b/>
          <w:sz w:val="28"/>
          <w:szCs w:val="28"/>
        </w:rPr>
        <w:t>.2</w:t>
      </w:r>
      <w:r w:rsidR="00EF45ED">
        <w:rPr>
          <w:b/>
          <w:sz w:val="28"/>
          <w:szCs w:val="28"/>
        </w:rPr>
        <w:t>. Результаты 1-го года обучения</w:t>
      </w:r>
    </w:p>
    <w:p w:rsidR="00E2625A" w:rsidRPr="00393719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25A" w:rsidRDefault="00E2625A" w:rsidP="00E2625A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 xml:space="preserve">- </w:t>
      </w:r>
      <w:r w:rsidRPr="004045BA">
        <w:rPr>
          <w:rFonts w:ascii="Times New Roman" w:hAnsi="Times New Roman" w:cs="Times New Roman"/>
          <w:sz w:val="28"/>
          <w:szCs w:val="28"/>
        </w:rPr>
        <w:t>вовлечение учащихся в поисково-исследовательскую деятельность средства</w:t>
      </w:r>
      <w:r>
        <w:rPr>
          <w:rFonts w:ascii="Times New Roman" w:hAnsi="Times New Roman" w:cs="Times New Roman"/>
          <w:sz w:val="28"/>
          <w:szCs w:val="28"/>
        </w:rPr>
        <w:t>ми туризма;</w:t>
      </w:r>
    </w:p>
    <w:p w:rsidR="00E2625A" w:rsidRDefault="00E2625A" w:rsidP="00E2625A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5BA">
        <w:rPr>
          <w:rFonts w:ascii="Times New Roman" w:hAnsi="Times New Roman" w:cs="Times New Roman"/>
          <w:sz w:val="28"/>
          <w:szCs w:val="28"/>
        </w:rPr>
        <w:t>воспитание лидерских качеств.</w:t>
      </w:r>
    </w:p>
    <w:p w:rsidR="00E2625A" w:rsidRPr="00F82849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>- учащиеся будут уметь проводить учебные исследовательские работы;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>- учащиеся будут уметь оказывать первую медицинскую помощь;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sz w:val="28"/>
          <w:szCs w:val="28"/>
        </w:rPr>
        <w:t>-</w:t>
      </w:r>
      <w:r w:rsidRPr="00E2625A">
        <w:rPr>
          <w:rFonts w:ascii="Times New Roman" w:hAnsi="Times New Roman" w:cs="Times New Roman"/>
          <w:sz w:val="28"/>
          <w:szCs w:val="28"/>
        </w:rPr>
        <w:t xml:space="preserve"> учащиеся будут уметь методиками </w:t>
      </w:r>
      <w:proofErr w:type="spellStart"/>
      <w:proofErr w:type="gramStart"/>
      <w:r w:rsidRPr="00E2625A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spellEnd"/>
      <w:proofErr w:type="gramEnd"/>
      <w:r w:rsidRPr="00E2625A">
        <w:rPr>
          <w:rFonts w:ascii="Times New Roman" w:hAnsi="Times New Roman" w:cs="Times New Roman"/>
          <w:sz w:val="28"/>
          <w:szCs w:val="28"/>
        </w:rPr>
        <w:t xml:space="preserve"> качества окружающей среды во время полевых исследований и экспедиций.</w:t>
      </w:r>
    </w:p>
    <w:p w:rsidR="00EF3F6A" w:rsidRPr="00393719" w:rsidRDefault="00EF3F6A" w:rsidP="00EF3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393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 xml:space="preserve">- учащиеся будут знать различных </w:t>
      </w:r>
      <w:proofErr w:type="gramStart"/>
      <w:r w:rsidRPr="00E2625A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E2625A">
        <w:rPr>
          <w:rFonts w:ascii="Times New Roman" w:hAnsi="Times New Roman" w:cs="Times New Roman"/>
          <w:sz w:val="28"/>
          <w:szCs w:val="28"/>
        </w:rPr>
        <w:t xml:space="preserve">  и формах туризма, существующих в настоящее время;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 xml:space="preserve">- учащиеся будут знать о достопримечательных местах, привлекательных для туристской деятельности  в Ленинградской области, в северо-западном </w:t>
      </w:r>
      <w:r w:rsidRPr="00E2625A">
        <w:rPr>
          <w:rFonts w:ascii="Times New Roman" w:hAnsi="Times New Roman" w:cs="Times New Roman"/>
          <w:sz w:val="28"/>
          <w:szCs w:val="28"/>
        </w:rPr>
        <w:lastRenderedPageBreak/>
        <w:t xml:space="preserve">регионе России (национальный парк «Вепсский лес», </w:t>
      </w:r>
      <w:proofErr w:type="spellStart"/>
      <w:r w:rsidRPr="00E2625A">
        <w:rPr>
          <w:rFonts w:ascii="Times New Roman" w:hAnsi="Times New Roman" w:cs="Times New Roman"/>
          <w:sz w:val="28"/>
          <w:szCs w:val="28"/>
        </w:rPr>
        <w:t>Нижнесвирский</w:t>
      </w:r>
      <w:proofErr w:type="spellEnd"/>
      <w:r w:rsidRPr="00E2625A">
        <w:rPr>
          <w:rFonts w:ascii="Times New Roman" w:hAnsi="Times New Roman" w:cs="Times New Roman"/>
          <w:sz w:val="28"/>
          <w:szCs w:val="28"/>
        </w:rPr>
        <w:t xml:space="preserve"> заповедник, Куршская коса, Соловецкие острова и др.);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>- учащиеся будут знать о методах сбора краеведческой информации;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>- учащиеся будут уметь составлять перечень личного и группового снаряжения для похода;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>- учащиеся будут уметь правильно укладывать рюкзак;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>- учащиеся будут уметь организовывать туристический быт (разводить костер, устанавливать и снимать палатку, заготавливать дрова, готовить на костре и т.д.)</w:t>
      </w:r>
    </w:p>
    <w:p w:rsidR="00E2625A" w:rsidRPr="00E2625A" w:rsidRDefault="00E2625A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sz w:val="28"/>
          <w:szCs w:val="28"/>
        </w:rPr>
        <w:t>- учащиеся будут уметь ориентироваться на местности;</w:t>
      </w:r>
    </w:p>
    <w:p w:rsidR="00785638" w:rsidRPr="00785638" w:rsidRDefault="00006CB6" w:rsidP="00E2625A">
      <w:pPr>
        <w:tabs>
          <w:tab w:val="left" w:pos="136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EF3F6A">
        <w:rPr>
          <w:rFonts w:ascii="Arial" w:hAnsi="Arial" w:cs="Arial"/>
          <w:b/>
          <w:sz w:val="28"/>
          <w:szCs w:val="28"/>
        </w:rPr>
        <w:t>.3</w:t>
      </w:r>
      <w:r w:rsidR="00EF45ED">
        <w:rPr>
          <w:rFonts w:ascii="Arial" w:hAnsi="Arial" w:cs="Arial"/>
          <w:b/>
          <w:sz w:val="28"/>
          <w:szCs w:val="28"/>
        </w:rPr>
        <w:t xml:space="preserve">. </w:t>
      </w:r>
      <w:r w:rsidR="00785638" w:rsidRPr="00785638">
        <w:rPr>
          <w:rFonts w:ascii="Arial" w:hAnsi="Arial" w:cs="Arial"/>
          <w:b/>
          <w:sz w:val="28"/>
          <w:szCs w:val="28"/>
        </w:rPr>
        <w:t xml:space="preserve">Содержание </w:t>
      </w:r>
      <w:r w:rsidR="00E2625A">
        <w:rPr>
          <w:rFonts w:ascii="Arial" w:hAnsi="Arial" w:cs="Arial"/>
          <w:b/>
          <w:sz w:val="28"/>
          <w:szCs w:val="28"/>
        </w:rPr>
        <w:t>1-го года обучения</w:t>
      </w:r>
      <w:r w:rsidR="003C386B">
        <w:rPr>
          <w:rFonts w:ascii="Arial" w:hAnsi="Arial" w:cs="Arial"/>
          <w:b/>
          <w:sz w:val="28"/>
          <w:szCs w:val="28"/>
        </w:rPr>
        <w:t>.</w:t>
      </w:r>
    </w:p>
    <w:p w:rsidR="00E2625A" w:rsidRPr="00E2625A" w:rsidRDefault="00E2625A" w:rsidP="00E2625A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25A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2625A" w:rsidRP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 xml:space="preserve">Знакомство с детским коллективом. Уточнение интересов и пожеланий занимающихся. Польза и значение туризма (прогулок, экскурсий, экспедиций) и краеведения (изучение и познание окружающего мира) для оздоровления организма человека, познания окружающего мира и самого себя. Польза чистого воздуха парков, лесов и полей для организма человека. Укрепление костно-мышечной системы, сердца, легких и других органов человека при активном передвижении на прогулках и экскурсиях. </w:t>
      </w:r>
    </w:p>
    <w:p w:rsidR="00E2625A" w:rsidRPr="00E2625A" w:rsidRDefault="00E2625A" w:rsidP="00E2625A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25A">
        <w:rPr>
          <w:rFonts w:ascii="Times New Roman" w:hAnsi="Times New Roman" w:cs="Times New Roman"/>
          <w:b/>
          <w:sz w:val="28"/>
          <w:szCs w:val="28"/>
        </w:rPr>
        <w:t>Виды и формы туризма.</w:t>
      </w:r>
    </w:p>
    <w:p w:rsid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 xml:space="preserve">Понятие о плановом и самодеятельном туризме. Туристские маршруты, их квалификация. Виды туризма. Пешеходный туризм. Лыжный туризм. Горный туризм. Водный туризм. Оздоровительный, пляжный, культурно-познавательный, экологический  туризм, </w:t>
      </w:r>
      <w:r w:rsidRPr="00E2625A">
        <w:rPr>
          <w:rFonts w:ascii="Times New Roman" w:hAnsi="Times New Roman" w:cs="Times New Roman"/>
          <w:sz w:val="28"/>
          <w:szCs w:val="28"/>
          <w:lang w:val="en-US"/>
        </w:rPr>
        <w:t>wrek</w:t>
      </w:r>
      <w:r w:rsidRPr="00E262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625A">
        <w:rPr>
          <w:rFonts w:ascii="Times New Roman" w:hAnsi="Times New Roman" w:cs="Times New Roman"/>
          <w:sz w:val="28"/>
          <w:szCs w:val="28"/>
        </w:rPr>
        <w:t>дайвинг</w:t>
      </w:r>
      <w:proofErr w:type="spellEnd"/>
      <w:r w:rsidRPr="00E26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25A">
        <w:rPr>
          <w:rFonts w:ascii="Times New Roman" w:hAnsi="Times New Roman" w:cs="Times New Roman"/>
          <w:sz w:val="28"/>
          <w:szCs w:val="28"/>
        </w:rPr>
        <w:t>спелетуризм</w:t>
      </w:r>
      <w:proofErr w:type="spellEnd"/>
      <w:r w:rsidRPr="00E2625A">
        <w:rPr>
          <w:rFonts w:ascii="Times New Roman" w:hAnsi="Times New Roman" w:cs="Times New Roman"/>
          <w:sz w:val="28"/>
          <w:szCs w:val="28"/>
        </w:rPr>
        <w:t>.</w:t>
      </w:r>
    </w:p>
    <w:p w:rsidR="00E2625A" w:rsidRP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Элементы пешеходного туризма.</w:t>
      </w:r>
    </w:p>
    <w:p w:rsidR="00E2625A" w:rsidRPr="00E2625A" w:rsidRDefault="00E2625A" w:rsidP="00E2625A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25A">
        <w:rPr>
          <w:rFonts w:ascii="Times New Roman" w:hAnsi="Times New Roman" w:cs="Times New Roman"/>
          <w:b/>
          <w:sz w:val="28"/>
          <w:szCs w:val="28"/>
        </w:rPr>
        <w:t>Туристский потенциал России  и стран СНГ.</w:t>
      </w:r>
    </w:p>
    <w:p w:rsid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>Обзор основных туристских регионов России и стр</w:t>
      </w:r>
      <w:r>
        <w:rPr>
          <w:rFonts w:ascii="Times New Roman" w:hAnsi="Times New Roman" w:cs="Times New Roman"/>
          <w:sz w:val="28"/>
          <w:szCs w:val="28"/>
        </w:rPr>
        <w:t>ан СНГ (Карпаты, Крым, Тянь-Шань</w:t>
      </w:r>
      <w:r w:rsidRPr="00E2625A">
        <w:rPr>
          <w:rFonts w:ascii="Times New Roman" w:hAnsi="Times New Roman" w:cs="Times New Roman"/>
          <w:sz w:val="28"/>
          <w:szCs w:val="28"/>
        </w:rPr>
        <w:t>, Алтай</w:t>
      </w:r>
      <w:proofErr w:type="gramStart"/>
      <w:r w:rsidRPr="00E262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625A">
        <w:rPr>
          <w:rFonts w:ascii="Times New Roman" w:hAnsi="Times New Roman" w:cs="Times New Roman"/>
          <w:sz w:val="28"/>
          <w:szCs w:val="28"/>
        </w:rPr>
        <w:t xml:space="preserve"> Саяны, Урал, Кольский полуостров, равнинные районы). Особо охраняемые территории, как природные объекты </w:t>
      </w:r>
      <w:r w:rsidRPr="00E2625A">
        <w:rPr>
          <w:rFonts w:ascii="Times New Roman" w:hAnsi="Times New Roman" w:cs="Times New Roman"/>
          <w:sz w:val="28"/>
          <w:szCs w:val="28"/>
        </w:rPr>
        <w:lastRenderedPageBreak/>
        <w:t>исследований и посещения туристами. Система ООПТ  Ленинградской области и Санкт-Петербурга. Исторические и культурные места северо-запада России (Соловецкие острова, Кижи, Ва</w:t>
      </w:r>
      <w:r>
        <w:rPr>
          <w:rFonts w:ascii="Times New Roman" w:hAnsi="Times New Roman" w:cs="Times New Roman"/>
          <w:sz w:val="28"/>
          <w:szCs w:val="28"/>
        </w:rPr>
        <w:t>лаам, Пушкинские горы и т. д.).</w:t>
      </w:r>
    </w:p>
    <w:p w:rsidR="00E2625A" w:rsidRP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>Экскурсии в пригороды Санкт-Петербурга.</w:t>
      </w:r>
    </w:p>
    <w:p w:rsidR="00E2625A" w:rsidRPr="00E2625A" w:rsidRDefault="00E2625A" w:rsidP="00E2625A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25A">
        <w:rPr>
          <w:rFonts w:ascii="Times New Roman" w:hAnsi="Times New Roman" w:cs="Times New Roman"/>
          <w:b/>
          <w:sz w:val="28"/>
          <w:szCs w:val="28"/>
        </w:rPr>
        <w:t>Организация туристского похода.</w:t>
      </w:r>
    </w:p>
    <w:p w:rsidR="00E2625A" w:rsidRPr="00E2625A" w:rsidRDefault="00E2625A" w:rsidP="00E26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>Правила поведения юных туристов. Азбука туристско-бытовых навыков туриста. Основы безопасности в природной среде. Личное снаряжение и уход за ним. Организация биваков и охрана природы. Личная гигиена юного туриста. Групповое снаряжение и уход за ним. Установка палаток. Организация привалов.</w:t>
      </w:r>
    </w:p>
    <w:p w:rsidR="00E2625A" w:rsidRP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625A">
        <w:rPr>
          <w:rFonts w:ascii="Times New Roman" w:hAnsi="Times New Roman" w:cs="Times New Roman"/>
          <w:sz w:val="28"/>
          <w:szCs w:val="28"/>
        </w:rPr>
        <w:t>роверка комплектации палатки и ее целостности перед выходом на прогулку. Упаковка палатки для транспортировки. Планирование места организации бивака по плану (</w:t>
      </w:r>
      <w:proofErr w:type="spellStart"/>
      <w:r w:rsidRPr="00E2625A">
        <w:rPr>
          <w:rFonts w:ascii="Times New Roman" w:hAnsi="Times New Roman" w:cs="Times New Roman"/>
          <w:sz w:val="28"/>
          <w:szCs w:val="28"/>
        </w:rPr>
        <w:t>спорткарте</w:t>
      </w:r>
      <w:proofErr w:type="spellEnd"/>
      <w:r w:rsidRPr="00E2625A">
        <w:rPr>
          <w:rFonts w:ascii="Times New Roman" w:hAnsi="Times New Roman" w:cs="Times New Roman"/>
          <w:sz w:val="28"/>
          <w:szCs w:val="28"/>
        </w:rPr>
        <w:t>) местности. Планировка и организация бивака на местности. Организация бивачных работ. Разбивка лагеря для привала на туристской прогулке. Игра-состязание «Качественный ремонт личного снаряжения» (способы штопки, наложения заплат, заклеивания, пришивания пуговиц и пр.). Упаковка продуктов питания для организации перекуса на туристской прогулке. Личная гигиена юного туриста на привале, при организации перекуса. Работа санитара туристской группы. Чтение и обсуждение книг о правилах личной гигиены с организацией чаепития (для закрепления правил личной гигиены). Игры на темы: «Что делать в случае... (задымления, обнаружения очагов возгорания, запаха газа, посторонних предметов и пр.)?», «Действия в аварийной ситуации во время экскурсии, на туристской прогулке».</w:t>
      </w:r>
    </w:p>
    <w:p w:rsidR="00E2625A" w:rsidRPr="00E2625A" w:rsidRDefault="00E2625A" w:rsidP="00E2625A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25A">
        <w:rPr>
          <w:rFonts w:ascii="Times New Roman" w:hAnsi="Times New Roman" w:cs="Times New Roman"/>
          <w:b/>
          <w:sz w:val="28"/>
          <w:szCs w:val="28"/>
        </w:rPr>
        <w:t>Основы топографии, ориентирования, экологических исследований.</w:t>
      </w:r>
    </w:p>
    <w:p w:rsidR="00E2625A" w:rsidRP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 xml:space="preserve">План местности. Условные знаки. Ориентирование по сторонам горизонта. Ориентирование в лесу, у реки, в поле. Способы передвижения и ориентирования на местности. Линейные ориентиры (дорожки, тропы, линии электропередачи и др.), точечные ориентиры и </w:t>
      </w:r>
      <w:r w:rsidRPr="00E2625A">
        <w:rPr>
          <w:rFonts w:ascii="Times New Roman" w:hAnsi="Times New Roman" w:cs="Times New Roman"/>
          <w:sz w:val="28"/>
          <w:szCs w:val="28"/>
        </w:rPr>
        <w:lastRenderedPageBreak/>
        <w:t xml:space="preserve">объекты. Рельеф. Ориентирование по звездному небу, солнцу. Измерение расстояний на местности: временем движения юных туристов, парами шагов и пр. Ориентирование по описанию (легенде). Разведчик туристской группы, его обязанности и действия на туристской прогулке (экскурсии). </w:t>
      </w:r>
    </w:p>
    <w:p w:rsidR="00E2625A" w:rsidRP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iCs/>
          <w:sz w:val="28"/>
          <w:szCs w:val="28"/>
        </w:rPr>
        <w:t>Практика.</w:t>
      </w:r>
      <w:r w:rsidRPr="00E26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 xml:space="preserve">Ориентирование с использованием легенды в школе, парке, микрорайоне школы. Ориентирование в парке по </w:t>
      </w:r>
      <w:proofErr w:type="spellStart"/>
      <w:r w:rsidRPr="00E2625A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E2625A">
        <w:rPr>
          <w:rFonts w:ascii="Times New Roman" w:hAnsi="Times New Roman" w:cs="Times New Roman"/>
          <w:sz w:val="28"/>
          <w:szCs w:val="28"/>
        </w:rPr>
        <w:t xml:space="preserve"> сети.</w:t>
      </w:r>
      <w:r w:rsidRPr="00E2625A">
        <w:rPr>
          <w:rFonts w:ascii="Times New Roman" w:hAnsi="Times New Roman" w:cs="Times New Roman"/>
          <w:iCs/>
          <w:sz w:val="28"/>
          <w:szCs w:val="28"/>
        </w:rPr>
        <w:t xml:space="preserve"> Прохождение маркированного маршрута. </w:t>
      </w:r>
      <w:r w:rsidRPr="00E2625A">
        <w:rPr>
          <w:rFonts w:ascii="Times New Roman" w:hAnsi="Times New Roman" w:cs="Times New Roman"/>
          <w:sz w:val="28"/>
          <w:szCs w:val="28"/>
        </w:rPr>
        <w:t xml:space="preserve">Способы маркировки дистанции. Основные правила и условия соревнований туристского (экскурсионного) ориентирования на маркированной трассе. Оценка экологического состояния природных объектов (определение качества воды, воздуха методами </w:t>
      </w:r>
      <w:proofErr w:type="spellStart"/>
      <w:r w:rsidRPr="00E2625A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E2625A">
        <w:rPr>
          <w:rFonts w:ascii="Times New Roman" w:hAnsi="Times New Roman" w:cs="Times New Roman"/>
          <w:sz w:val="28"/>
          <w:szCs w:val="28"/>
        </w:rPr>
        <w:t>).</w:t>
      </w:r>
      <w:r w:rsidR="00791176">
        <w:rPr>
          <w:rFonts w:ascii="Times New Roman" w:hAnsi="Times New Roman" w:cs="Times New Roman"/>
          <w:sz w:val="28"/>
          <w:szCs w:val="28"/>
        </w:rPr>
        <w:t xml:space="preserve"> </w:t>
      </w:r>
      <w:r w:rsidR="00DB7583">
        <w:rPr>
          <w:rFonts w:ascii="Times New Roman" w:hAnsi="Times New Roman" w:cs="Times New Roman"/>
          <w:sz w:val="28"/>
          <w:szCs w:val="28"/>
        </w:rPr>
        <w:t>Возможна э</w:t>
      </w:r>
      <w:r w:rsidR="00791176">
        <w:rPr>
          <w:rFonts w:ascii="Times New Roman" w:hAnsi="Times New Roman" w:cs="Times New Roman"/>
          <w:sz w:val="28"/>
          <w:szCs w:val="28"/>
        </w:rPr>
        <w:t>кологическая краткосрочная экспедиция.</w:t>
      </w:r>
    </w:p>
    <w:p w:rsidR="00E2625A" w:rsidRPr="00E2625A" w:rsidRDefault="00E2625A" w:rsidP="00E2625A">
      <w:pPr>
        <w:pStyle w:val="a5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25A">
        <w:rPr>
          <w:rFonts w:ascii="Times New Roman" w:hAnsi="Times New Roman" w:cs="Times New Roman"/>
          <w:b/>
          <w:sz w:val="28"/>
          <w:szCs w:val="28"/>
        </w:rPr>
        <w:t>Основы краеведческой деятельности.</w:t>
      </w:r>
    </w:p>
    <w:p w:rsid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 xml:space="preserve">Родословие. Земляки. Изучение истории школы «Моя школа», «Мой класс», «Мои учителя». Интересные люди школы: технические служащие, учителя и выпускники. Знаменитые люди: выпускники школы, ветераны войн. Краеведческие должности: юный историк-краевед, юный краевед-летописец, юный краевед-фотограф. Культурное и природное наследие. </w:t>
      </w:r>
      <w:proofErr w:type="spellStart"/>
      <w:r w:rsidRPr="00E2625A">
        <w:rPr>
          <w:rFonts w:ascii="Times New Roman" w:hAnsi="Times New Roman" w:cs="Times New Roman"/>
          <w:sz w:val="28"/>
          <w:szCs w:val="28"/>
        </w:rPr>
        <w:t>Предпоходное</w:t>
      </w:r>
      <w:proofErr w:type="spellEnd"/>
      <w:r w:rsidRPr="00E2625A">
        <w:rPr>
          <w:rFonts w:ascii="Times New Roman" w:hAnsi="Times New Roman" w:cs="Times New Roman"/>
          <w:sz w:val="28"/>
          <w:szCs w:val="28"/>
        </w:rPr>
        <w:t xml:space="preserve"> изучение района путешествий, сбор материала по истории, культуре, населению. Способы наблюдений и фиксации результатов. Коллекциони</w:t>
      </w:r>
      <w:r>
        <w:rPr>
          <w:rFonts w:ascii="Times New Roman" w:hAnsi="Times New Roman" w:cs="Times New Roman"/>
          <w:sz w:val="28"/>
          <w:szCs w:val="28"/>
        </w:rPr>
        <w:t>рование. Музейная деятельность.</w:t>
      </w:r>
    </w:p>
    <w:p w:rsid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25A">
        <w:rPr>
          <w:rFonts w:ascii="Times New Roman" w:hAnsi="Times New Roman" w:cs="Times New Roman"/>
          <w:sz w:val="28"/>
          <w:szCs w:val="28"/>
        </w:rPr>
        <w:t>Ведение летописей и дневников.</w:t>
      </w:r>
    </w:p>
    <w:p w:rsidR="00E2625A" w:rsidRP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25A">
        <w:rPr>
          <w:rFonts w:ascii="Times New Roman" w:hAnsi="Times New Roman" w:cs="Times New Roman"/>
          <w:b/>
          <w:sz w:val="28"/>
          <w:szCs w:val="28"/>
        </w:rPr>
        <w:t>7. Итоговое занятие.</w:t>
      </w:r>
    </w:p>
    <w:p w:rsidR="00E2625A" w:rsidRPr="00E2625A" w:rsidRDefault="00E2625A" w:rsidP="00E2625A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5A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года в форме конференции.</w:t>
      </w:r>
    </w:p>
    <w:p w:rsidR="003C386B" w:rsidRDefault="003C386B" w:rsidP="00E26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6B" w:rsidRDefault="003C386B" w:rsidP="005F6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C386B" w:rsidSect="00A24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3625" w:rsidTr="008F3625">
        <w:tc>
          <w:tcPr>
            <w:tcW w:w="2500" w:type="pct"/>
          </w:tcPr>
          <w:p w:rsidR="008F3625" w:rsidRDefault="008F3625" w:rsidP="0020409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лицея № 389 «ЦЭО»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3625" w:rsidRDefault="008F3625" w:rsidP="0020409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430" w:rsidRDefault="008F3625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7F54F3" w:rsidRPr="007F54F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10.</w:t>
      </w:r>
      <w:r w:rsidR="007F54F3" w:rsidRPr="007F54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  <w:r w:rsidR="00325EE8">
        <w:rPr>
          <w:rFonts w:ascii="Arial" w:hAnsi="Arial" w:cs="Arial"/>
          <w:b/>
          <w:sz w:val="28"/>
          <w:szCs w:val="28"/>
        </w:rPr>
        <w:t xml:space="preserve"> группы № 1</w:t>
      </w:r>
    </w:p>
    <w:p w:rsidR="00EF3F6A" w:rsidRDefault="000F5DBE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педагога дополнительного образования</w:t>
      </w:r>
    </w:p>
    <w:p w:rsidR="000F5DBE" w:rsidRDefault="000F5DBE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790"/>
        <w:gridCol w:w="3197"/>
        <w:gridCol w:w="879"/>
        <w:gridCol w:w="1870"/>
        <w:gridCol w:w="1704"/>
      </w:tblGrid>
      <w:tr w:rsidR="00EF3F6A" w:rsidRPr="00EF3F6A" w:rsidTr="004045BA">
        <w:trPr>
          <w:trHeight w:val="817"/>
        </w:trPr>
        <w:tc>
          <w:tcPr>
            <w:tcW w:w="591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13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0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Раздел, тема занятия</w:t>
            </w:r>
          </w:p>
        </w:tc>
        <w:tc>
          <w:tcPr>
            <w:tcW w:w="459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77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Тип/форма занятия</w:t>
            </w:r>
          </w:p>
        </w:tc>
        <w:tc>
          <w:tcPr>
            <w:tcW w:w="890" w:type="pct"/>
            <w:vMerge w:val="restart"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F3F6A" w:rsidRPr="00EF3F6A" w:rsidTr="004045BA">
        <w:trPr>
          <w:trHeight w:val="817"/>
        </w:trPr>
        <w:tc>
          <w:tcPr>
            <w:tcW w:w="591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EF3F6A" w:rsidRPr="00EF3F6A" w:rsidRDefault="00EF3F6A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BE" w:rsidRPr="00EF3F6A" w:rsidTr="004045BA">
        <w:trPr>
          <w:trHeight w:val="282"/>
        </w:trPr>
        <w:tc>
          <w:tcPr>
            <w:tcW w:w="591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0F5DBE" w:rsidRPr="00D37B99" w:rsidRDefault="000F5DBE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</w:t>
            </w: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дное занятие</w:t>
            </w:r>
          </w:p>
        </w:tc>
        <w:tc>
          <w:tcPr>
            <w:tcW w:w="459" w:type="pct"/>
          </w:tcPr>
          <w:p w:rsidR="000F5DBE" w:rsidRPr="00FB4858" w:rsidRDefault="000F5DBE" w:rsidP="00BB3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890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BE" w:rsidRPr="00EF3F6A" w:rsidTr="004045BA">
        <w:trPr>
          <w:trHeight w:val="282"/>
        </w:trPr>
        <w:tc>
          <w:tcPr>
            <w:tcW w:w="591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3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0F5DBE" w:rsidRPr="00D37B99" w:rsidRDefault="000F5DBE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Виды и формы туризма.</w:t>
            </w:r>
          </w:p>
        </w:tc>
        <w:tc>
          <w:tcPr>
            <w:tcW w:w="459" w:type="pct"/>
          </w:tcPr>
          <w:p w:rsidR="000F5DBE" w:rsidRPr="00FB4858" w:rsidRDefault="000F5DBE" w:rsidP="00BB3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7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</w:t>
            </w:r>
          </w:p>
        </w:tc>
        <w:tc>
          <w:tcPr>
            <w:tcW w:w="890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BE" w:rsidRPr="00EF3F6A" w:rsidTr="004045BA">
        <w:trPr>
          <w:trHeight w:val="282"/>
        </w:trPr>
        <w:tc>
          <w:tcPr>
            <w:tcW w:w="591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0F5DBE" w:rsidRPr="00D37B99" w:rsidRDefault="000F5DBE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Туристский потенциал России  и стран СНГ.</w:t>
            </w:r>
          </w:p>
        </w:tc>
        <w:tc>
          <w:tcPr>
            <w:tcW w:w="459" w:type="pct"/>
          </w:tcPr>
          <w:p w:rsidR="000F5DBE" w:rsidRPr="00FB4858" w:rsidRDefault="000F5DBE" w:rsidP="00BB3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7" w:type="pct"/>
          </w:tcPr>
          <w:p w:rsidR="000F5DBE" w:rsidRPr="00EF3F6A" w:rsidRDefault="000F5DBE" w:rsidP="00EF3F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BE" w:rsidRPr="00EF3F6A" w:rsidTr="004045BA">
        <w:trPr>
          <w:trHeight w:val="282"/>
        </w:trPr>
        <w:tc>
          <w:tcPr>
            <w:tcW w:w="591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0F5DBE" w:rsidRPr="00D37B99" w:rsidRDefault="000F5DBE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похода.</w:t>
            </w:r>
          </w:p>
        </w:tc>
        <w:tc>
          <w:tcPr>
            <w:tcW w:w="459" w:type="pct"/>
          </w:tcPr>
          <w:p w:rsidR="000F5DBE" w:rsidRPr="00FB4858" w:rsidRDefault="000F5DBE" w:rsidP="00BB3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77" w:type="pct"/>
          </w:tcPr>
          <w:p w:rsidR="000F5DBE" w:rsidRPr="00EF3F6A" w:rsidRDefault="000F5DBE" w:rsidP="00EF3F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BE" w:rsidRPr="00EF3F6A" w:rsidTr="004045BA">
        <w:trPr>
          <w:trHeight w:val="282"/>
        </w:trPr>
        <w:tc>
          <w:tcPr>
            <w:tcW w:w="591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0F5DBE" w:rsidRPr="00D37B99" w:rsidRDefault="000F5DBE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>Основы топографии, ориентирования, экологических исследований</w:t>
            </w:r>
          </w:p>
        </w:tc>
        <w:tc>
          <w:tcPr>
            <w:tcW w:w="459" w:type="pct"/>
          </w:tcPr>
          <w:p w:rsidR="000F5DBE" w:rsidRPr="00FB4858" w:rsidRDefault="000F5DBE" w:rsidP="00BB3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7" w:type="pct"/>
          </w:tcPr>
          <w:p w:rsidR="000F5DBE" w:rsidRPr="00EF3F6A" w:rsidRDefault="000F5DBE" w:rsidP="00EF3F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BE" w:rsidRPr="00EF3F6A" w:rsidTr="004045BA">
        <w:trPr>
          <w:trHeight w:val="282"/>
        </w:trPr>
        <w:tc>
          <w:tcPr>
            <w:tcW w:w="591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pct"/>
          </w:tcPr>
          <w:p w:rsidR="000F5DBE" w:rsidRPr="00D37B99" w:rsidRDefault="000F5DBE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9">
              <w:rPr>
                <w:rFonts w:ascii="Times New Roman" w:hAnsi="Times New Roman" w:cs="Times New Roman"/>
                <w:sz w:val="28"/>
                <w:szCs w:val="28"/>
              </w:rPr>
              <w:t xml:space="preserve">Основы краеведческой </w:t>
            </w:r>
            <w:r w:rsidRPr="00D37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59" w:type="pct"/>
          </w:tcPr>
          <w:p w:rsidR="000F5DBE" w:rsidRPr="00FB4858" w:rsidRDefault="000F5DBE" w:rsidP="00BB3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77" w:type="pct"/>
          </w:tcPr>
          <w:p w:rsidR="000F5DBE" w:rsidRPr="00EF3F6A" w:rsidRDefault="000F5DBE" w:rsidP="00EF3F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 xml:space="preserve">Лекция, семинар, </w:t>
            </w: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890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BE" w:rsidRPr="00EF3F6A" w:rsidTr="004045BA">
        <w:trPr>
          <w:trHeight w:val="282"/>
        </w:trPr>
        <w:tc>
          <w:tcPr>
            <w:tcW w:w="591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3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</w:tcPr>
          <w:p w:rsidR="000F5DBE" w:rsidRPr="00FB4858" w:rsidRDefault="000F5DBE" w:rsidP="00BB39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59" w:type="pct"/>
          </w:tcPr>
          <w:p w:rsidR="000F5DBE" w:rsidRPr="00FB4858" w:rsidRDefault="000F5DBE" w:rsidP="00BB39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F6A">
              <w:rPr>
                <w:rFonts w:ascii="Times New Roman" w:hAnsi="Times New Roman" w:cs="Times New Roman"/>
                <w:sz w:val="28"/>
                <w:szCs w:val="28"/>
              </w:rPr>
              <w:t>Лекция, семинар, практическая работа</w:t>
            </w:r>
          </w:p>
        </w:tc>
        <w:tc>
          <w:tcPr>
            <w:tcW w:w="890" w:type="pct"/>
          </w:tcPr>
          <w:p w:rsidR="000F5DBE" w:rsidRPr="00EF3F6A" w:rsidRDefault="000F5DBE" w:rsidP="00EF3F6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BE" w:rsidRPr="00EF3F6A" w:rsidTr="00EF3F6A">
        <w:trPr>
          <w:trHeight w:val="282"/>
        </w:trPr>
        <w:tc>
          <w:tcPr>
            <w:tcW w:w="5000" w:type="pct"/>
            <w:gridSpan w:val="6"/>
          </w:tcPr>
          <w:p w:rsidR="000F5DBE" w:rsidRPr="00EF3F6A" w:rsidRDefault="000F5DBE" w:rsidP="000F5DBE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216 ЧАСОВ</w:t>
            </w:r>
          </w:p>
        </w:tc>
      </w:tr>
    </w:tbl>
    <w:p w:rsidR="00EF3F6A" w:rsidRDefault="00EF3F6A" w:rsidP="00EF3F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F54F3" w:rsidRDefault="007F54F3" w:rsidP="007F54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F54F3" w:rsidSect="00325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4F3" w:rsidRDefault="007F54F3" w:rsidP="007F54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lastRenderedPageBreak/>
        <w:t>V</w:t>
      </w:r>
      <w:r w:rsidRPr="007F54F3">
        <w:rPr>
          <w:rFonts w:ascii="Arial" w:hAnsi="Arial" w:cs="Arial"/>
          <w:b/>
          <w:sz w:val="28"/>
          <w:szCs w:val="28"/>
        </w:rPr>
        <w:t xml:space="preserve">. </w:t>
      </w:r>
      <w:r w:rsidR="004E4F6F">
        <w:rPr>
          <w:rFonts w:ascii="Arial" w:hAnsi="Arial" w:cs="Arial"/>
          <w:b/>
          <w:sz w:val="28"/>
          <w:szCs w:val="28"/>
        </w:rPr>
        <w:t>Оценочные и дидактические материалы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4E4F6F" w:rsidRDefault="004E4F6F" w:rsidP="004E4F6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5.1. Дидактические материалы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Азиатский Н. А.,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И. Н., Филиппов Г. Г. Кировский район. Л., 1974.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Андросов С. О. Античные мифы в камне и бронзе: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гор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кульптура: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r w:rsidRPr="00EF3F6A">
        <w:rPr>
          <w:rFonts w:ascii="Times New Roman" w:hAnsi="Times New Roman" w:cs="Times New Roman"/>
          <w:sz w:val="28"/>
          <w:szCs w:val="28"/>
        </w:rPr>
        <w:noBreakHyphen/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путеводитель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Антонов В. В.,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Кобак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В. Святыни Санкт-Петербурга: Христиан.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ист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церков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Анциферов Н. П.  Душа Петербурга; Петербург Достоевского; Быль и миф Петербурга.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Репр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воспр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изд. 1922–1924 гг. М., 1991.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Анцулевич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Е., Флоринская Т. М.  Экологические проблемы в Ленинградской области и пути их решения.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1996.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Г., Абакумова Н. Б.  Каменное убранство главных улиц Ленинграда.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Буренина М. С.  Прогулки по Невскому проспекту.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Вергунов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П., Горохов В. А.  Вертоград: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Садово-парковое искусство России: (от истоков до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XX в.).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М., 1996.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С. Б.  Петергофская дорога: Ист.-архит. путеводитель. [2-е изд.].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К. С.,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Е.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  Почему так названы?: О происхождении назв. улиц, площадей, островов, рек и мостов С.-Петербурга. 5-е изд.,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Дворцы Невского проспекта: Строгановский дворец / Ю.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Трубинов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Аничков дворец / Н. Н. Демичева, В. И.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Аксельрод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Буланкова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Г. А. Попова. Дворец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Белосельских</w:t>
      </w:r>
      <w:r w:rsidRPr="00EF3F6A">
        <w:rPr>
          <w:rFonts w:ascii="Times New Roman" w:hAnsi="Times New Roman" w:cs="Times New Roman"/>
          <w:sz w:val="28"/>
          <w:szCs w:val="28"/>
        </w:rPr>
        <w:noBreakHyphen/>
        <w:t>Белозер</w:t>
      </w:r>
      <w:r w:rsidRPr="00EF3F6A">
        <w:rPr>
          <w:rFonts w:ascii="Times New Roman" w:hAnsi="Times New Roman" w:cs="Times New Roman"/>
          <w:sz w:val="28"/>
          <w:szCs w:val="28"/>
        </w:rPr>
        <w:softHyphen/>
        <w:t>ских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/ М. П.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Цельядт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Длужневская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Г. В. Утраченные храмы Петербурга.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Засосов Д. А.,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Пызин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В. И.  Повседневная жизнь Петербурга на рубеже XIX–XX веков / Сост. Е. И.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Вощинина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А. В. Степанова. М., 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lastRenderedPageBreak/>
        <w:t>Зодчие Санкт-Петербурга, XVIII век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ед.: Ю. В. Артемьева, С. А.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Прохватилова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1997.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Зодчие Санкт-Петербурга, XIX – начало XX века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ост. В. Г. Исаченко; Ред.: Ю. В. Артемьева, С. А.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Прохватилова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1998. 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Зодчие Санкт-Петербурга, XX век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ост. В. Г. Исаченко; Ред. Ю. В. Артемьева.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Иванов А. А.  Дома и люди: Из истории петербургских особняков.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1997.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Исторические кладбища Петербурга: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Справ.-путеводитель</w:t>
      </w:r>
      <w:proofErr w:type="spellEnd"/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ост.: А.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Кобак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Е. Э.  Праздничная культура Петербурга: Очерки истории.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Кепсу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С.  Петербург до Петербурга: История устья Невы до основания города Петра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ер. с фин. К.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Сульг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Князь Александр Невский и его эпоха: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и материалы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од ред. Ю. К. Бегунова, А. Н.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1995.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Конструирование этничности: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Этнич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общины С.-Петербурга / Сост. и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ред.: В. Воронков, И. Освальд.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1998.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Ленинград в осаде: Сб. док. о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героич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обороне Ленинграда в годы Великой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Отеч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войны, 1941–1944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тв. ред. А. Р. Дзенискевич.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1995.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Лихачев Д. С.  Поэзия садов: К семантике садово-парковых стилей. Сад как текст. 3-е изд.,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и доп. М., 1998.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Лотман Ю. М.  Беседы о русской культуре: Быт и традиции рус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ворянства (XVIII –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XIX в.). 2-е изд., доп. СПб., 1998.</w:t>
      </w:r>
      <w:proofErr w:type="gramEnd"/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Марголис А. Д. Дворцы Санкт-Петербурга / Фот. Б.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Манушина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М., 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Матвеев П. Н.  Атланты и кариатиды Петербурга.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Многонациональный Петербург: История. Религия. Народы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тв. ред.: Н.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Ревуненкова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, Н. В. Юхнева.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lastRenderedPageBreak/>
        <w:t xml:space="preserve">Небесные покровители Санкт-Петербурга / Е. И. Голикова, Л. А. Карпычева, А. Н. Кашеваров и др.; Сост. О. С.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Надпорожская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М., 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А. Ф.  Русские народные городские праздники, увеселения и зрелища, конец XVIII – начало XX в. 2-е изд., доп. Л., 1988.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Нестеров В. В.  Львы стерегут город. 2-е изд.,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и доп.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Петровская И. Ф., Сомина В. В.  Театральный Петербург,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XVIII в. – окт. 1917 г.: Обозрение-путеводитель.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1994.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Пиотровский Б. Б.  История Эрмитажа: Крат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черк. Материалы и док. / Вступ. ст., общ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ед. М. Б. Пиотровского. М., 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Пукинский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Б. К.  Об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Автове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Л., 1965.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Пукинский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Б. К.  Санкт-Петербург: 1000 вопросов и ответов. 3-е изд.,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Пунин А. Л.  Архитектура Петербурга середины XIX века. Л., 1990.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Пыляев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М. И.  Старое житье: Очерки и рассказы о бывших в отошедшее время обрядах, обычаях и 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3F6A">
        <w:rPr>
          <w:rFonts w:ascii="Times New Roman" w:hAnsi="Times New Roman" w:cs="Times New Roman"/>
          <w:sz w:val="28"/>
          <w:szCs w:val="28"/>
        </w:rPr>
        <w:t>порядках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 в устройстве домашней и общественной жизни.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Раков Ю. А.  Петербург – город литературных героев. 4-е изд.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Раков Ю. А.  Скульптурный Олимп Петербурга: Путешествие в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антич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мифол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Петербург.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Савицкий С. А.  Андеграунд: История и мифы ленингр.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неофиц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. М., 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Санкт-Петербург и пригороды: Гатчина. Кронштадт. Ораниенбаум. Павловск. Петергоф. Пушкин: Путеводитель / О. Г. Воронцова, М. Б. Шапошников. М., 2002.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Санкт-Петербург. Петроград. Ленинград: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 справ. /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.: Л. Н. Белова, Г. Н.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, А. Я. Дегтярев и др. М., 1992.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Семиотика города и городской культуры. Петербург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ед. А. Э.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Мальц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Тарту, 1984.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Синдаловский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Н. А.  Легенды и мифы пригородов Санкт-Петербурга.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2001.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Синдаловский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Н.А.  Петербург в фольклоре.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1999.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Тарановская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М. З.  Архитектура театров Ленинграда: (Ист.-архит. очерк). Л., 1988.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Топоров В. Н.  Петербургский текст русской литературы: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тр.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2003.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Туйск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 Ю. В.  Каменные грани Петербурга.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2000.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 xml:space="preserve">Храмы Петербурга: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Справ.-путеводитель</w:t>
      </w:r>
      <w:proofErr w:type="spellEnd"/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 xml:space="preserve">вт.-сост.: А. В.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Берташ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Жерихина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EF3F6A">
        <w:rPr>
          <w:rFonts w:ascii="Times New Roman" w:hAnsi="Times New Roman" w:cs="Times New Roman"/>
          <w:sz w:val="28"/>
          <w:szCs w:val="28"/>
        </w:rPr>
        <w:t>Талалай</w:t>
      </w:r>
      <w:proofErr w:type="spellEnd"/>
      <w:r w:rsidRPr="00EF3F6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1992.</w:t>
      </w:r>
    </w:p>
    <w:p w:rsidR="00EF3F6A" w:rsidRPr="00EF3F6A" w:rsidRDefault="00EF3F6A" w:rsidP="00EF3F6A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6A">
        <w:rPr>
          <w:rFonts w:ascii="Times New Roman" w:hAnsi="Times New Roman" w:cs="Times New Roman"/>
          <w:sz w:val="28"/>
          <w:szCs w:val="28"/>
        </w:rPr>
        <w:t>Шредер Ф. А.  Новейший путеводитель по Санкт-Петербургу с историческими указаниями: С планом и картинкою. СПб</w:t>
      </w:r>
      <w:proofErr w:type="gramStart"/>
      <w:r w:rsidRPr="00EF3F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3F6A">
        <w:rPr>
          <w:rFonts w:ascii="Times New Roman" w:hAnsi="Times New Roman" w:cs="Times New Roman"/>
          <w:sz w:val="28"/>
          <w:szCs w:val="28"/>
        </w:rPr>
        <w:t>1820.</w:t>
      </w:r>
    </w:p>
    <w:p w:rsidR="004E4F6F" w:rsidRPr="00EF3F6A" w:rsidRDefault="00EF3F6A" w:rsidP="00EF3F6A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5.2. </w:t>
      </w:r>
      <w:r w:rsidR="004E4F6F" w:rsidRPr="00EF3F6A">
        <w:rPr>
          <w:rFonts w:ascii="Arial" w:hAnsi="Arial" w:cs="Arial"/>
          <w:b/>
          <w:sz w:val="28"/>
          <w:szCs w:val="28"/>
        </w:rPr>
        <w:t>Оценочные материалы.</w:t>
      </w:r>
    </w:p>
    <w:p w:rsidR="00CE3B7B" w:rsidRPr="004045BA" w:rsidRDefault="00CE3B7B" w:rsidP="00CE3B7B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BA">
        <w:rPr>
          <w:rFonts w:ascii="Times New Roman" w:hAnsi="Times New Roman" w:cs="Times New Roman"/>
          <w:b/>
          <w:sz w:val="28"/>
          <w:szCs w:val="28"/>
        </w:rPr>
        <w:t>Оценка результативности.</w:t>
      </w:r>
    </w:p>
    <w:p w:rsidR="00CE3B7B" w:rsidRPr="004045BA" w:rsidRDefault="00CE3B7B" w:rsidP="00CE3B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Достижение намеченных образовательных результатов фиксируется по полноте и правильности  выполнения учащимися заданий во время выездов и экспедиций, в представленных творческих работах, выходу на более высокий уровень социальной активности и познавательной самостоятельности при их выполнении, по становлению экологической культуры учащихся. Целесообразно проведение анкетирования в начале работы по курсу  и на последнем занятии, что позволит получить сведения о развитии знаний, эстетических представлений о природе, природоохранных и потребительских мотивах учащихся</w:t>
      </w:r>
      <w:r w:rsidRPr="004045BA">
        <w:rPr>
          <w:rFonts w:ascii="Times New Roman" w:hAnsi="Times New Roman" w:cs="Times New Roman"/>
          <w:b/>
          <w:sz w:val="28"/>
          <w:szCs w:val="28"/>
        </w:rPr>
        <w:t>.</w:t>
      </w:r>
    </w:p>
    <w:p w:rsidR="00CE3B7B" w:rsidRPr="004045BA" w:rsidRDefault="00CE3B7B" w:rsidP="00CE3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t>Качество знаний определяется путем проведения контрольных тестов, срезов знаний, правильного применения исследовательских методик, грамотного оформления полученных результатов и т.д.</w:t>
      </w:r>
    </w:p>
    <w:p w:rsidR="00CE3B7B" w:rsidRPr="004045BA" w:rsidRDefault="00CE3B7B" w:rsidP="00CE3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5BA">
        <w:rPr>
          <w:rFonts w:ascii="Times New Roman" w:hAnsi="Times New Roman" w:cs="Times New Roman"/>
          <w:sz w:val="28"/>
          <w:szCs w:val="28"/>
        </w:rPr>
        <w:lastRenderedPageBreak/>
        <w:t>Внутренним результатом можно считать изменения в личности учащегося. Это определяется при помощи различных диагностических методик. Диагностика проводится до начала освоения программы и по итогам ее освоения.</w:t>
      </w:r>
    </w:p>
    <w:p w:rsidR="00CE3B7B" w:rsidRPr="004045BA" w:rsidRDefault="00CE3B7B" w:rsidP="00CE3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5BA">
        <w:rPr>
          <w:rFonts w:ascii="Times New Roman" w:hAnsi="Times New Roman" w:cs="Times New Roman"/>
          <w:sz w:val="28"/>
          <w:szCs w:val="28"/>
        </w:rPr>
        <w:t xml:space="preserve">Проявлениями внутреннего результата личностного роста учащегося могут быть: изменения стереотипов поведения в процессе общения с природой, позиции и действий в отношении окружающей среды, здоровья, образа жизни; развитие навыков самообразования, умение выстраивать свой образовательный маршрут, представлять и оценивать свои результаты; развитие коммуникативных качеств личности; стремление работать активно и творчески, развитие позитивной </w:t>
      </w:r>
      <w:proofErr w:type="spellStart"/>
      <w:r w:rsidRPr="004045BA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4045B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045BA">
        <w:rPr>
          <w:rFonts w:ascii="Times New Roman" w:hAnsi="Times New Roman" w:cs="Times New Roman"/>
          <w:sz w:val="28"/>
          <w:szCs w:val="28"/>
        </w:rPr>
        <w:t xml:space="preserve"> развитие умений самоконтроля, регуляции эмоциональных состояний и т.д.</w:t>
      </w:r>
    </w:p>
    <w:p w:rsidR="007F54F3" w:rsidRPr="00F82849" w:rsidRDefault="007F54F3" w:rsidP="00CE3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54F3" w:rsidRPr="00F82849" w:rsidSect="007F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39A"/>
    <w:multiLevelType w:val="hybridMultilevel"/>
    <w:tmpl w:val="5848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9E5"/>
    <w:multiLevelType w:val="hybridMultilevel"/>
    <w:tmpl w:val="BA7EEDF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03963987"/>
    <w:multiLevelType w:val="hybridMultilevel"/>
    <w:tmpl w:val="80F6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1723"/>
    <w:multiLevelType w:val="hybridMultilevel"/>
    <w:tmpl w:val="92C2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B5F58"/>
    <w:multiLevelType w:val="multilevel"/>
    <w:tmpl w:val="14D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828E3"/>
    <w:multiLevelType w:val="hybridMultilevel"/>
    <w:tmpl w:val="9FCE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7064"/>
    <w:multiLevelType w:val="hybridMultilevel"/>
    <w:tmpl w:val="E7A2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B09CA"/>
    <w:multiLevelType w:val="hybridMultilevel"/>
    <w:tmpl w:val="1D74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66F26"/>
    <w:multiLevelType w:val="hybridMultilevel"/>
    <w:tmpl w:val="D89C645C"/>
    <w:lvl w:ilvl="0" w:tplc="9FBED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A8E0020"/>
    <w:multiLevelType w:val="hybridMultilevel"/>
    <w:tmpl w:val="1A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C67"/>
    <w:multiLevelType w:val="multilevel"/>
    <w:tmpl w:val="F38C0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290420"/>
    <w:multiLevelType w:val="multilevel"/>
    <w:tmpl w:val="BF8ACA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34D744E"/>
    <w:multiLevelType w:val="hybridMultilevel"/>
    <w:tmpl w:val="1A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D3B3A"/>
    <w:multiLevelType w:val="hybridMultilevel"/>
    <w:tmpl w:val="E2C06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84520"/>
    <w:multiLevelType w:val="multilevel"/>
    <w:tmpl w:val="2E5C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11C69"/>
    <w:multiLevelType w:val="hybridMultilevel"/>
    <w:tmpl w:val="2AD4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0C3"/>
    <w:multiLevelType w:val="hybridMultilevel"/>
    <w:tmpl w:val="56DE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B32F6"/>
    <w:multiLevelType w:val="hybridMultilevel"/>
    <w:tmpl w:val="87F2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C06F5"/>
    <w:multiLevelType w:val="hybridMultilevel"/>
    <w:tmpl w:val="46D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F7E5E"/>
    <w:multiLevelType w:val="multilevel"/>
    <w:tmpl w:val="52C00AA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DCA2FE7"/>
    <w:multiLevelType w:val="hybridMultilevel"/>
    <w:tmpl w:val="1A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F072F"/>
    <w:multiLevelType w:val="hybridMultilevel"/>
    <w:tmpl w:val="D89C645C"/>
    <w:lvl w:ilvl="0" w:tplc="9FBED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3444DE2"/>
    <w:multiLevelType w:val="hybridMultilevel"/>
    <w:tmpl w:val="3C6C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74D0E"/>
    <w:multiLevelType w:val="hybridMultilevel"/>
    <w:tmpl w:val="A1F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E49F3"/>
    <w:multiLevelType w:val="hybridMultilevel"/>
    <w:tmpl w:val="821C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14F0E"/>
    <w:multiLevelType w:val="hybridMultilevel"/>
    <w:tmpl w:val="1526CD2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6">
    <w:nsid w:val="4A6956E1"/>
    <w:multiLevelType w:val="hybridMultilevel"/>
    <w:tmpl w:val="655044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8523CA"/>
    <w:multiLevelType w:val="hybridMultilevel"/>
    <w:tmpl w:val="AEE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B4583"/>
    <w:multiLevelType w:val="hybridMultilevel"/>
    <w:tmpl w:val="059C6D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D7CC9BE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F57142C"/>
    <w:multiLevelType w:val="hybridMultilevel"/>
    <w:tmpl w:val="FFFC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F3187"/>
    <w:multiLevelType w:val="hybridMultilevel"/>
    <w:tmpl w:val="AE5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F58F2"/>
    <w:multiLevelType w:val="hybridMultilevel"/>
    <w:tmpl w:val="569E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642A2"/>
    <w:multiLevelType w:val="hybridMultilevel"/>
    <w:tmpl w:val="0CCE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03E22"/>
    <w:multiLevelType w:val="hybridMultilevel"/>
    <w:tmpl w:val="AE50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07A2F"/>
    <w:multiLevelType w:val="hybridMultilevel"/>
    <w:tmpl w:val="6798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C7DD4"/>
    <w:multiLevelType w:val="hybridMultilevel"/>
    <w:tmpl w:val="1A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00722"/>
    <w:multiLevelType w:val="hybridMultilevel"/>
    <w:tmpl w:val="A92C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84D1A"/>
    <w:multiLevelType w:val="hybridMultilevel"/>
    <w:tmpl w:val="4C641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18"/>
  </w:num>
  <w:num w:numId="5">
    <w:abstractNumId w:val="17"/>
  </w:num>
  <w:num w:numId="6">
    <w:abstractNumId w:val="29"/>
  </w:num>
  <w:num w:numId="7">
    <w:abstractNumId w:val="0"/>
  </w:num>
  <w:num w:numId="8">
    <w:abstractNumId w:val="23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14"/>
  </w:num>
  <w:num w:numId="14">
    <w:abstractNumId w:val="4"/>
  </w:num>
  <w:num w:numId="15">
    <w:abstractNumId w:val="19"/>
  </w:num>
  <w:num w:numId="16">
    <w:abstractNumId w:val="26"/>
  </w:num>
  <w:num w:numId="17">
    <w:abstractNumId w:val="13"/>
  </w:num>
  <w:num w:numId="18">
    <w:abstractNumId w:val="37"/>
  </w:num>
  <w:num w:numId="19">
    <w:abstractNumId w:val="28"/>
  </w:num>
  <w:num w:numId="20">
    <w:abstractNumId w:val="25"/>
  </w:num>
  <w:num w:numId="21">
    <w:abstractNumId w:val="1"/>
  </w:num>
  <w:num w:numId="22">
    <w:abstractNumId w:val="7"/>
  </w:num>
  <w:num w:numId="23">
    <w:abstractNumId w:val="35"/>
  </w:num>
  <w:num w:numId="24">
    <w:abstractNumId w:val="6"/>
  </w:num>
  <w:num w:numId="25">
    <w:abstractNumId w:val="11"/>
  </w:num>
  <w:num w:numId="26">
    <w:abstractNumId w:val="20"/>
  </w:num>
  <w:num w:numId="27">
    <w:abstractNumId w:val="12"/>
  </w:num>
  <w:num w:numId="28">
    <w:abstractNumId w:val="9"/>
  </w:num>
  <w:num w:numId="29">
    <w:abstractNumId w:val="2"/>
  </w:num>
  <w:num w:numId="30">
    <w:abstractNumId w:val="24"/>
  </w:num>
  <w:num w:numId="31">
    <w:abstractNumId w:val="16"/>
  </w:num>
  <w:num w:numId="32">
    <w:abstractNumId w:val="15"/>
  </w:num>
  <w:num w:numId="33">
    <w:abstractNumId w:val="34"/>
  </w:num>
  <w:num w:numId="34">
    <w:abstractNumId w:val="31"/>
  </w:num>
  <w:num w:numId="35">
    <w:abstractNumId w:val="32"/>
  </w:num>
  <w:num w:numId="36">
    <w:abstractNumId w:val="22"/>
  </w:num>
  <w:num w:numId="37">
    <w:abstractNumId w:val="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A53"/>
    <w:rsid w:val="00002D24"/>
    <w:rsid w:val="00006CB6"/>
    <w:rsid w:val="000151E6"/>
    <w:rsid w:val="00020625"/>
    <w:rsid w:val="00021D5D"/>
    <w:rsid w:val="00034EB8"/>
    <w:rsid w:val="00050851"/>
    <w:rsid w:val="00052309"/>
    <w:rsid w:val="00057711"/>
    <w:rsid w:val="00076C9D"/>
    <w:rsid w:val="00077778"/>
    <w:rsid w:val="000822E0"/>
    <w:rsid w:val="000E1989"/>
    <w:rsid w:val="000F5DBE"/>
    <w:rsid w:val="0011567B"/>
    <w:rsid w:val="001212A2"/>
    <w:rsid w:val="0012433A"/>
    <w:rsid w:val="00131EA5"/>
    <w:rsid w:val="0013303D"/>
    <w:rsid w:val="00142714"/>
    <w:rsid w:val="0017038E"/>
    <w:rsid w:val="0017245F"/>
    <w:rsid w:val="001821CA"/>
    <w:rsid w:val="001F5D93"/>
    <w:rsid w:val="00204090"/>
    <w:rsid w:val="00214BF6"/>
    <w:rsid w:val="00220963"/>
    <w:rsid w:val="00227E5C"/>
    <w:rsid w:val="00235766"/>
    <w:rsid w:val="00237878"/>
    <w:rsid w:val="0026733D"/>
    <w:rsid w:val="002824F0"/>
    <w:rsid w:val="0029043A"/>
    <w:rsid w:val="00291AB4"/>
    <w:rsid w:val="002F6C15"/>
    <w:rsid w:val="002F6D0F"/>
    <w:rsid w:val="003158E1"/>
    <w:rsid w:val="00325EE8"/>
    <w:rsid w:val="00335663"/>
    <w:rsid w:val="0034242B"/>
    <w:rsid w:val="0036641B"/>
    <w:rsid w:val="003807B7"/>
    <w:rsid w:val="00384D8E"/>
    <w:rsid w:val="00393719"/>
    <w:rsid w:val="003966E6"/>
    <w:rsid w:val="003B6696"/>
    <w:rsid w:val="003C386B"/>
    <w:rsid w:val="003C6A28"/>
    <w:rsid w:val="003F3731"/>
    <w:rsid w:val="003F6B73"/>
    <w:rsid w:val="00400D5B"/>
    <w:rsid w:val="004045BA"/>
    <w:rsid w:val="0040631F"/>
    <w:rsid w:val="00412876"/>
    <w:rsid w:val="004133CC"/>
    <w:rsid w:val="00457350"/>
    <w:rsid w:val="00492888"/>
    <w:rsid w:val="004E4F6F"/>
    <w:rsid w:val="004F4B60"/>
    <w:rsid w:val="00537430"/>
    <w:rsid w:val="00570970"/>
    <w:rsid w:val="005C5000"/>
    <w:rsid w:val="005E7919"/>
    <w:rsid w:val="005F6369"/>
    <w:rsid w:val="00652357"/>
    <w:rsid w:val="00671E47"/>
    <w:rsid w:val="006B4859"/>
    <w:rsid w:val="006D00C0"/>
    <w:rsid w:val="006F1639"/>
    <w:rsid w:val="007729BF"/>
    <w:rsid w:val="00785638"/>
    <w:rsid w:val="00791176"/>
    <w:rsid w:val="007B4180"/>
    <w:rsid w:val="007D51DE"/>
    <w:rsid w:val="007E2797"/>
    <w:rsid w:val="007F54F3"/>
    <w:rsid w:val="00812426"/>
    <w:rsid w:val="00830707"/>
    <w:rsid w:val="0083561C"/>
    <w:rsid w:val="00844BF5"/>
    <w:rsid w:val="00882566"/>
    <w:rsid w:val="008A712C"/>
    <w:rsid w:val="008B268B"/>
    <w:rsid w:val="008C367F"/>
    <w:rsid w:val="008F3625"/>
    <w:rsid w:val="00926A28"/>
    <w:rsid w:val="009315E9"/>
    <w:rsid w:val="009339F9"/>
    <w:rsid w:val="009D3D78"/>
    <w:rsid w:val="00A13E6E"/>
    <w:rsid w:val="00A21BC9"/>
    <w:rsid w:val="00A241AF"/>
    <w:rsid w:val="00A32FC3"/>
    <w:rsid w:val="00A40A8E"/>
    <w:rsid w:val="00A4229D"/>
    <w:rsid w:val="00A758DD"/>
    <w:rsid w:val="00AA28C9"/>
    <w:rsid w:val="00AB6D71"/>
    <w:rsid w:val="00AC5EC2"/>
    <w:rsid w:val="00AE72F6"/>
    <w:rsid w:val="00B16153"/>
    <w:rsid w:val="00B25A77"/>
    <w:rsid w:val="00B45D77"/>
    <w:rsid w:val="00B962E5"/>
    <w:rsid w:val="00C10668"/>
    <w:rsid w:val="00C16D0D"/>
    <w:rsid w:val="00C324E5"/>
    <w:rsid w:val="00C37B6B"/>
    <w:rsid w:val="00C86664"/>
    <w:rsid w:val="00CA5696"/>
    <w:rsid w:val="00CC2CAE"/>
    <w:rsid w:val="00CC723C"/>
    <w:rsid w:val="00CE1F45"/>
    <w:rsid w:val="00CE2734"/>
    <w:rsid w:val="00CE3B7B"/>
    <w:rsid w:val="00D16A17"/>
    <w:rsid w:val="00D26B91"/>
    <w:rsid w:val="00D31A44"/>
    <w:rsid w:val="00D33F4A"/>
    <w:rsid w:val="00D37B99"/>
    <w:rsid w:val="00D625A7"/>
    <w:rsid w:val="00D8335B"/>
    <w:rsid w:val="00D927D1"/>
    <w:rsid w:val="00D93C17"/>
    <w:rsid w:val="00D97F13"/>
    <w:rsid w:val="00DA26C1"/>
    <w:rsid w:val="00DB404A"/>
    <w:rsid w:val="00DB6D86"/>
    <w:rsid w:val="00DB7583"/>
    <w:rsid w:val="00DF56F9"/>
    <w:rsid w:val="00DF7A1C"/>
    <w:rsid w:val="00E00BB3"/>
    <w:rsid w:val="00E2609A"/>
    <w:rsid w:val="00E2625A"/>
    <w:rsid w:val="00E47DA2"/>
    <w:rsid w:val="00E53FAF"/>
    <w:rsid w:val="00E84A53"/>
    <w:rsid w:val="00EA66D1"/>
    <w:rsid w:val="00ED0568"/>
    <w:rsid w:val="00ED6F05"/>
    <w:rsid w:val="00EE6845"/>
    <w:rsid w:val="00EF3F6A"/>
    <w:rsid w:val="00EF45ED"/>
    <w:rsid w:val="00F0560F"/>
    <w:rsid w:val="00F05E05"/>
    <w:rsid w:val="00F06747"/>
    <w:rsid w:val="00F65C0B"/>
    <w:rsid w:val="00F82849"/>
    <w:rsid w:val="00F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778"/>
    <w:pPr>
      <w:ind w:left="720"/>
      <w:contextualSpacing/>
    </w:pPr>
  </w:style>
  <w:style w:type="paragraph" w:customStyle="1" w:styleId="TableContents">
    <w:name w:val="Table Contents"/>
    <w:basedOn w:val="a"/>
    <w:rsid w:val="008F362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F36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045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8EDA-650F-4076-95A2-857AF2EB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Selezneff</cp:lastModifiedBy>
  <cp:revision>9</cp:revision>
  <cp:lastPrinted>2017-09-18T13:57:00Z</cp:lastPrinted>
  <dcterms:created xsi:type="dcterms:W3CDTF">2017-09-18T10:29:00Z</dcterms:created>
  <dcterms:modified xsi:type="dcterms:W3CDTF">2018-02-02T06:52:00Z</dcterms:modified>
</cp:coreProperties>
</file>